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3A" w:rsidRPr="00120852" w:rsidRDefault="00EE4659" w:rsidP="006F61B2">
      <w:pPr>
        <w:jc w:val="center"/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  <w:t xml:space="preserve">Tecnología y vida </w:t>
      </w:r>
      <w:r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  <w:t>3.</w:t>
      </w:r>
      <w:r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  <w:t xml:space="preserve"> </w:t>
      </w:r>
      <w:r w:rsidR="0094543A" w:rsidRPr="00120852"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  <w:t>Dosificación tri</w:t>
      </w:r>
      <w:bookmarkStart w:id="0" w:name="_GoBack"/>
      <w:bookmarkEnd w:id="0"/>
      <w:r w:rsidR="0094543A" w:rsidRPr="00120852">
        <w:rPr>
          <w:rFonts w:ascii="Arial" w:hAnsi="Arial" w:cs="Arial"/>
          <w:b/>
          <w:bCs/>
          <w:color w:val="2ECD94"/>
          <w:sz w:val="28"/>
          <w:szCs w:val="28"/>
          <w:lang w:val="es-ES_tradnl"/>
        </w:rPr>
        <w:t>mestral (190 días de clase)</w:t>
      </w:r>
    </w:p>
    <w:tbl>
      <w:tblPr>
        <w:tblStyle w:val="Tablaconcuadrcula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7"/>
        <w:gridCol w:w="3150"/>
        <w:gridCol w:w="1321"/>
        <w:gridCol w:w="2051"/>
        <w:gridCol w:w="1225"/>
      </w:tblGrid>
      <w:tr w:rsidR="0094543A" w:rsidRPr="00F675AD" w:rsidTr="00F12A91">
        <w:trPr>
          <w:trHeight w:val="313"/>
        </w:trPr>
        <w:tc>
          <w:tcPr>
            <w:tcW w:w="8784" w:type="dxa"/>
            <w:gridSpan w:val="5"/>
            <w:shd w:val="clear" w:color="auto" w:fill="70AD47" w:themeFill="accent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Trimestre 1</w:t>
            </w:r>
          </w:p>
        </w:tc>
      </w:tr>
      <w:tr w:rsidR="0094543A" w:rsidTr="00F12A91">
        <w:trPr>
          <w:trHeight w:val="503"/>
        </w:trPr>
        <w:tc>
          <w:tcPr>
            <w:tcW w:w="1037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94543A" w:rsidTr="00F12A91">
        <w:trPr>
          <w:trHeight w:val="698"/>
        </w:trPr>
        <w:tc>
          <w:tcPr>
            <w:tcW w:w="1037" w:type="dxa"/>
            <w:vMerge w:val="restart"/>
            <w:shd w:val="clear" w:color="auto" w:fill="E2EFD9" w:themeFill="accent6" w:themeFillTint="33"/>
            <w:vAlign w:val="center"/>
          </w:tcPr>
          <w:p w:rsidR="0094543A" w:rsidRPr="007C78A7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7C78A7">
              <w:rPr>
                <w:bCs/>
                <w:sz w:val="16"/>
                <w:szCs w:val="16"/>
              </w:rPr>
              <w:t>1 a 6</w:t>
            </w:r>
          </w:p>
        </w:tc>
        <w:tc>
          <w:tcPr>
            <w:tcW w:w="3150" w:type="dxa"/>
            <w:vMerge w:val="restart"/>
            <w:shd w:val="clear" w:color="auto" w:fill="E2EFD9" w:themeFill="accent6" w:themeFillTint="33"/>
            <w:vAlign w:val="center"/>
          </w:tcPr>
          <w:p w:rsidR="0094543A" w:rsidRPr="00F42BAC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F42BAC">
              <w:rPr>
                <w:sz w:val="16"/>
                <w:szCs w:val="16"/>
              </w:rPr>
              <w:t>Identifica las características de un proceso de innovación a lo largo de la historia como parte del cambio técnico.</w:t>
            </w:r>
          </w:p>
          <w:p w:rsidR="0094543A" w:rsidRPr="00F42BAC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F42BAC">
              <w:rPr>
                <w:sz w:val="16"/>
                <w:szCs w:val="16"/>
              </w:rPr>
              <w:t>Recopila y organiza información de diferentes fuentes para el desarrollo de procesos de innovación.</w:t>
            </w:r>
          </w:p>
          <w:p w:rsidR="0094543A" w:rsidRPr="00F42BAC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F42BAC">
              <w:rPr>
                <w:sz w:val="16"/>
                <w:szCs w:val="16"/>
              </w:rPr>
              <w:t>Aplica los conocimientos técnicos y emplea las TIC para el desarrollo de procesos de innovación técnica.</w:t>
            </w:r>
          </w:p>
          <w:p w:rsidR="0094543A" w:rsidRPr="00F675AD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b/>
                <w:bCs/>
                <w:szCs w:val="18"/>
                <w:lang w:val="es-ES_tradnl"/>
              </w:rPr>
            </w:pPr>
            <w:r w:rsidRPr="00F42BAC">
              <w:rPr>
                <w:sz w:val="16"/>
                <w:szCs w:val="16"/>
              </w:rPr>
              <w:t>Usa la información proveniente de diferentes fuentes en la búsqueda de alternativas de solución a problemas técnicos.</w:t>
            </w:r>
          </w:p>
        </w:tc>
        <w:tc>
          <w:tcPr>
            <w:tcW w:w="1321" w:type="dxa"/>
            <w:vMerge w:val="restart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color w:val="000000" w:themeColor="text1"/>
                <w:sz w:val="20"/>
              </w:rPr>
            </w:pPr>
            <w:r w:rsidRPr="009508B2">
              <w:rPr>
                <w:bCs/>
                <w:color w:val="000000" w:themeColor="text1"/>
                <w:sz w:val="16"/>
                <w:szCs w:val="16"/>
                <w:lang w:val="es-ES_tradnl"/>
              </w:rPr>
              <w:t>Tema 1. Tecnología, información e innovación</w:t>
            </w:r>
          </w:p>
        </w:tc>
        <w:tc>
          <w:tcPr>
            <w:tcW w:w="2051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1.1. Innovaciones técnicas a lo largo de la historia</w:t>
            </w:r>
          </w:p>
        </w:tc>
        <w:tc>
          <w:tcPr>
            <w:tcW w:w="1225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10 a 16</w:t>
            </w:r>
          </w:p>
        </w:tc>
      </w:tr>
      <w:tr w:rsidR="0094543A" w:rsidTr="00F12A91">
        <w:trPr>
          <w:trHeight w:val="1130"/>
        </w:trPr>
        <w:tc>
          <w:tcPr>
            <w:tcW w:w="1037" w:type="dxa"/>
            <w:vMerge/>
            <w:shd w:val="clear" w:color="auto" w:fill="E2EFD9" w:themeFill="accent6" w:themeFillTint="33"/>
            <w:vAlign w:val="center"/>
          </w:tcPr>
          <w:p w:rsidR="0094543A" w:rsidRPr="007C78A7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E2EFD9" w:themeFill="accent6" w:themeFillTint="33"/>
            <w:vAlign w:val="center"/>
          </w:tcPr>
          <w:p w:rsidR="0094543A" w:rsidRPr="00F675AD" w:rsidRDefault="0094543A" w:rsidP="00F12A9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  <w:vMerge/>
            <w:shd w:val="clear" w:color="auto" w:fill="E2EFD9" w:themeFill="accent6" w:themeFillTint="33"/>
            <w:vAlign w:val="center"/>
          </w:tcPr>
          <w:p w:rsidR="0094543A" w:rsidRPr="00F675AD" w:rsidRDefault="0094543A" w:rsidP="00F12A9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51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1.2. Características y fuentes de la innovación técnica: contextos de uso y de reproducción</w:t>
            </w:r>
          </w:p>
        </w:tc>
        <w:tc>
          <w:tcPr>
            <w:tcW w:w="1225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16 a 18</w:t>
            </w:r>
          </w:p>
        </w:tc>
      </w:tr>
      <w:tr w:rsidR="0094543A" w:rsidTr="00F12A91">
        <w:trPr>
          <w:trHeight w:val="850"/>
        </w:trPr>
        <w:tc>
          <w:tcPr>
            <w:tcW w:w="1037" w:type="dxa"/>
            <w:vMerge/>
            <w:shd w:val="clear" w:color="auto" w:fill="E2EFD9" w:themeFill="accent6" w:themeFillTint="33"/>
            <w:vAlign w:val="center"/>
          </w:tcPr>
          <w:p w:rsidR="0094543A" w:rsidRPr="007C78A7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E2EFD9" w:themeFill="accent6" w:themeFillTint="33"/>
            <w:vAlign w:val="center"/>
          </w:tcPr>
          <w:p w:rsidR="0094543A" w:rsidRPr="00F675AD" w:rsidRDefault="0094543A" w:rsidP="00F12A9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  <w:vMerge/>
            <w:shd w:val="clear" w:color="auto" w:fill="E2EFD9" w:themeFill="accent6" w:themeFillTint="33"/>
            <w:vAlign w:val="center"/>
          </w:tcPr>
          <w:p w:rsidR="0094543A" w:rsidRPr="00F675AD" w:rsidRDefault="0094543A" w:rsidP="00F12A9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51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1.3. Uso de conocimientos técnicos y las TIC para la innovación</w:t>
            </w:r>
          </w:p>
        </w:tc>
        <w:tc>
          <w:tcPr>
            <w:tcW w:w="1225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18 a 30</w:t>
            </w:r>
          </w:p>
        </w:tc>
      </w:tr>
      <w:tr w:rsidR="0094543A" w:rsidTr="00F12A91">
        <w:trPr>
          <w:trHeight w:val="1438"/>
        </w:trPr>
        <w:tc>
          <w:tcPr>
            <w:tcW w:w="1037" w:type="dxa"/>
            <w:vMerge/>
            <w:shd w:val="clear" w:color="auto" w:fill="E2EFD9" w:themeFill="accent6" w:themeFillTint="33"/>
            <w:vAlign w:val="center"/>
          </w:tcPr>
          <w:p w:rsidR="0094543A" w:rsidRPr="007C78A7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E2EFD9" w:themeFill="accent6" w:themeFillTint="33"/>
            <w:vAlign w:val="center"/>
          </w:tcPr>
          <w:p w:rsidR="0094543A" w:rsidRPr="00F675AD" w:rsidRDefault="0094543A" w:rsidP="00F12A9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  <w:vMerge/>
            <w:shd w:val="clear" w:color="auto" w:fill="E2EFD9" w:themeFill="accent6" w:themeFillTint="33"/>
            <w:vAlign w:val="center"/>
          </w:tcPr>
          <w:p w:rsidR="0094543A" w:rsidRPr="00F675AD" w:rsidRDefault="0094543A" w:rsidP="00F12A91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51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1.4. La información y el uso de las TIC para la resolución de problemas y el trabajo por proyectos en los procesos productivos</w:t>
            </w:r>
          </w:p>
        </w:tc>
        <w:tc>
          <w:tcPr>
            <w:tcW w:w="1225" w:type="dxa"/>
            <w:shd w:val="clear" w:color="auto" w:fill="E2EFD9" w:themeFill="accent6" w:themeFillTint="33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30 a 37</w:t>
            </w:r>
          </w:p>
        </w:tc>
      </w:tr>
      <w:tr w:rsidR="0094543A" w:rsidTr="00F12A91">
        <w:trPr>
          <w:trHeight w:val="861"/>
        </w:trPr>
        <w:tc>
          <w:tcPr>
            <w:tcW w:w="1037" w:type="dxa"/>
            <w:vMerge w:val="restart"/>
            <w:shd w:val="clear" w:color="auto" w:fill="C5E0B3" w:themeFill="accent6" w:themeFillTint="66"/>
            <w:vAlign w:val="center"/>
          </w:tcPr>
          <w:p w:rsidR="0094543A" w:rsidRPr="007C78A7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7C78A7">
              <w:rPr>
                <w:bCs/>
                <w:sz w:val="16"/>
                <w:szCs w:val="16"/>
              </w:rPr>
              <w:t>7 a 12</w:t>
            </w:r>
          </w:p>
        </w:tc>
        <w:tc>
          <w:tcPr>
            <w:tcW w:w="3150" w:type="dxa"/>
            <w:vMerge w:val="restart"/>
            <w:shd w:val="clear" w:color="auto" w:fill="C5E0B3" w:themeFill="accent6" w:themeFillTint="66"/>
            <w:vAlign w:val="center"/>
          </w:tcPr>
          <w:p w:rsidR="0094543A" w:rsidRPr="009508B2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_tradnl"/>
              </w:rPr>
              <w:t>I</w:t>
            </w:r>
            <w:r w:rsidRPr="009508B2">
              <w:rPr>
                <w:sz w:val="16"/>
                <w:szCs w:val="16"/>
              </w:rPr>
              <w:t>dentifica las técnicas que conforman diferentes campos tecnológicos y las emplea para desarrollar procesos de innovación.</w:t>
            </w:r>
          </w:p>
          <w:p w:rsidR="0094543A" w:rsidRPr="009508B2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9508B2">
              <w:rPr>
                <w:sz w:val="16"/>
                <w:szCs w:val="16"/>
              </w:rPr>
              <w:t>Propone mejoras a procesos y productos e incorpora los conocimientos tradicionales de diferentes culturas.</w:t>
            </w:r>
          </w:p>
          <w:p w:rsidR="0094543A" w:rsidRPr="009508B2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4"/>
              </w:rPr>
            </w:pPr>
            <w:r w:rsidRPr="009508B2">
              <w:rPr>
                <w:sz w:val="16"/>
                <w:szCs w:val="16"/>
              </w:rPr>
              <w:t>Plantea alternativas de solución a problemas técnicos de acuerdo con el contexto social y cultural.</w:t>
            </w:r>
          </w:p>
        </w:tc>
        <w:tc>
          <w:tcPr>
            <w:tcW w:w="1321" w:type="dxa"/>
            <w:vMerge w:val="restart"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b/>
                <w:bCs/>
                <w:szCs w:val="18"/>
                <w:lang w:val="es-ES_tradnl"/>
              </w:rPr>
            </w:pPr>
            <w:r w:rsidRPr="009508B2">
              <w:rPr>
                <w:bCs/>
                <w:color w:val="000000" w:themeColor="text1"/>
                <w:sz w:val="16"/>
                <w:szCs w:val="16"/>
                <w:lang w:val="es-ES_tradnl"/>
              </w:rPr>
              <w:t>Tema 2. Campos tecnológicos y diversidad cultural</w:t>
            </w:r>
          </w:p>
        </w:tc>
        <w:tc>
          <w:tcPr>
            <w:tcW w:w="2051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2.1. La construcción social de los sistemas técnicos</w:t>
            </w:r>
          </w:p>
        </w:tc>
        <w:tc>
          <w:tcPr>
            <w:tcW w:w="1225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38 a 43</w:t>
            </w:r>
          </w:p>
        </w:tc>
      </w:tr>
      <w:tr w:rsidR="0094543A" w:rsidTr="00F12A91">
        <w:trPr>
          <w:trHeight w:val="911"/>
        </w:trPr>
        <w:tc>
          <w:tcPr>
            <w:tcW w:w="1037" w:type="dxa"/>
            <w:vMerge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50" w:type="dxa"/>
            <w:vMerge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51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2.2. Las generaciones tecnológicas y la configuración de campos tecnológicos</w:t>
            </w:r>
          </w:p>
        </w:tc>
        <w:tc>
          <w:tcPr>
            <w:tcW w:w="1225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43 a 47</w:t>
            </w:r>
          </w:p>
        </w:tc>
      </w:tr>
      <w:tr w:rsidR="0094543A" w:rsidTr="00F12A91">
        <w:trPr>
          <w:trHeight w:val="1532"/>
        </w:trPr>
        <w:tc>
          <w:tcPr>
            <w:tcW w:w="1037" w:type="dxa"/>
            <w:vMerge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50" w:type="dxa"/>
            <w:vMerge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51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2.3. Las aportaciones de los conocimientos tradicionales de diferentes culturas en la configuración de los campos tecnológicos</w:t>
            </w:r>
          </w:p>
        </w:tc>
        <w:tc>
          <w:tcPr>
            <w:tcW w:w="1225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48 a 56</w:t>
            </w:r>
          </w:p>
        </w:tc>
      </w:tr>
      <w:tr w:rsidR="0094543A" w:rsidTr="00F12A91">
        <w:trPr>
          <w:trHeight w:val="719"/>
        </w:trPr>
        <w:tc>
          <w:tcPr>
            <w:tcW w:w="1037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50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51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2.4. El control social del desarrollo técnico para el bien común</w:t>
            </w:r>
          </w:p>
        </w:tc>
        <w:tc>
          <w:tcPr>
            <w:tcW w:w="1225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57 a 62</w:t>
            </w:r>
          </w:p>
        </w:tc>
      </w:tr>
      <w:tr w:rsidR="0094543A" w:rsidTr="00D93361">
        <w:trPr>
          <w:trHeight w:val="1594"/>
        </w:trPr>
        <w:tc>
          <w:tcPr>
            <w:tcW w:w="1037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50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  <w:vMerge/>
            <w:shd w:val="clear" w:color="auto" w:fill="C5E0B3" w:themeFill="accent6" w:themeFillTint="66"/>
            <w:vAlign w:val="center"/>
          </w:tcPr>
          <w:p w:rsidR="0094543A" w:rsidRPr="00F675AD" w:rsidRDefault="0094543A" w:rsidP="00F12A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051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9508B2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2.5. La resolución de problemas y el trabajo por proyectos en los procesos productivos en distintos contextos socioculturales</w:t>
            </w:r>
          </w:p>
        </w:tc>
        <w:tc>
          <w:tcPr>
            <w:tcW w:w="1225" w:type="dxa"/>
            <w:shd w:val="clear" w:color="auto" w:fill="C5E0B3" w:themeFill="accent6" w:themeFillTint="66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8B2">
              <w:rPr>
                <w:rFonts w:ascii="Arial" w:hAnsi="Arial" w:cs="Arial"/>
                <w:sz w:val="16"/>
                <w:szCs w:val="16"/>
              </w:rPr>
              <w:t>62 a 65</w:t>
            </w:r>
          </w:p>
        </w:tc>
      </w:tr>
      <w:tr w:rsidR="0094543A" w:rsidRPr="005E2A39" w:rsidTr="00F12A91">
        <w:trPr>
          <w:trHeight w:val="226"/>
        </w:trPr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 w:rsidRPr="00ED623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522" w:type="dxa"/>
            <w:gridSpan w:val="3"/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ED623D">
              <w:rPr>
                <w:bCs/>
                <w:color w:val="000000" w:themeColor="text1"/>
                <w:sz w:val="16"/>
                <w:szCs w:val="16"/>
                <w:lang w:val="es-ES_tradnl"/>
              </w:rPr>
              <w:t>Evaluación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94543A" w:rsidRPr="005E2A39" w:rsidRDefault="0094543A" w:rsidP="00F12A9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66 y 67</w:t>
            </w:r>
          </w:p>
        </w:tc>
      </w:tr>
      <w:tr w:rsidR="0094543A" w:rsidRPr="00ED623D" w:rsidTr="00F12A91">
        <w:trPr>
          <w:trHeight w:val="216"/>
        </w:trPr>
        <w:tc>
          <w:tcPr>
            <w:tcW w:w="1037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170" w:lineRule="exact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ED623D">
              <w:rPr>
                <w:bCs/>
                <w:sz w:val="16"/>
                <w:szCs w:val="16"/>
                <w:lang w:val="es-ES_tradnl"/>
              </w:rPr>
              <w:t>¿Qué aprendí en este trimestre?</w:t>
            </w:r>
          </w:p>
        </w:tc>
        <w:tc>
          <w:tcPr>
            <w:tcW w:w="122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 y 69</w:t>
            </w:r>
          </w:p>
        </w:tc>
      </w:tr>
      <w:tr w:rsidR="0094543A" w:rsidTr="00F12A91">
        <w:trPr>
          <w:trHeight w:val="224"/>
        </w:trPr>
        <w:tc>
          <w:tcPr>
            <w:tcW w:w="878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43A" w:rsidTr="00F12A91">
        <w:trPr>
          <w:trHeight w:val="288"/>
        </w:trPr>
        <w:tc>
          <w:tcPr>
            <w:tcW w:w="8784" w:type="dxa"/>
            <w:gridSpan w:val="5"/>
            <w:shd w:val="clear" w:color="auto" w:fill="FFC000" w:themeFill="accent4"/>
            <w:vAlign w:val="center"/>
          </w:tcPr>
          <w:p w:rsidR="0094543A" w:rsidRPr="009508B2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AA7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Trimestre 2</w:t>
            </w:r>
          </w:p>
        </w:tc>
      </w:tr>
      <w:tr w:rsidR="0094543A" w:rsidTr="00F12A91">
        <w:trPr>
          <w:trHeight w:val="503"/>
        </w:trPr>
        <w:tc>
          <w:tcPr>
            <w:tcW w:w="1037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94543A" w:rsidTr="00F12A91">
        <w:trPr>
          <w:trHeight w:val="1198"/>
        </w:trPr>
        <w:tc>
          <w:tcPr>
            <w:tcW w:w="1037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sz w:val="16"/>
                <w:szCs w:val="16"/>
                <w:lang w:val="es-ES_tradnl"/>
              </w:rPr>
              <w:t>14 a 1</w:t>
            </w:r>
            <w:r w:rsidR="00D93361" w:rsidRPr="00D93361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D93361">
              <w:rPr>
                <w:sz w:val="16"/>
                <w:szCs w:val="16"/>
              </w:rPr>
              <w:t>Distingue las tendencias en los desarrollos técnicos de innovación y las reproduce para solucionar problemas técnicos.</w:t>
            </w:r>
          </w:p>
        </w:tc>
        <w:tc>
          <w:tcPr>
            <w:tcW w:w="1321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sz w:val="16"/>
                <w:szCs w:val="16"/>
                <w:lang w:val="es-ES_tradnl"/>
              </w:rPr>
              <w:t>Tema 1. Innovación técnica y desarrollo sostenible</w:t>
            </w:r>
          </w:p>
        </w:tc>
        <w:tc>
          <w:tcPr>
            <w:tcW w:w="2051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1.1. Visión prospectiva de la tecnología: escenarios deseables</w:t>
            </w:r>
          </w:p>
        </w:tc>
        <w:tc>
          <w:tcPr>
            <w:tcW w:w="1225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72 a 81</w:t>
            </w:r>
            <w:r w:rsidRPr="00D933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94543A" w:rsidRDefault="0094543A" w:rsidP="0094543A">
      <w:pPr>
        <w:rPr>
          <w:rFonts w:ascii="Arial" w:hAnsi="Arial" w:cs="Arial"/>
          <w:color w:val="2ECD94"/>
          <w:sz w:val="20"/>
          <w:szCs w:val="20"/>
          <w:lang w:val="es-ES_tradnl"/>
        </w:rPr>
      </w:pPr>
    </w:p>
    <w:p w:rsidR="0094543A" w:rsidRDefault="0094543A" w:rsidP="0094543A">
      <w:pPr>
        <w:rPr>
          <w:rFonts w:ascii="Arial" w:hAnsi="Arial" w:cs="Arial"/>
          <w:color w:val="2ECD94"/>
          <w:sz w:val="20"/>
          <w:szCs w:val="20"/>
          <w:lang w:val="es-ES_tradnl"/>
        </w:rPr>
      </w:pPr>
    </w:p>
    <w:tbl>
      <w:tblPr>
        <w:tblStyle w:val="Tablaconcuadrcula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6"/>
        <w:gridCol w:w="11"/>
        <w:gridCol w:w="2985"/>
        <w:gridCol w:w="1550"/>
        <w:gridCol w:w="1987"/>
        <w:gridCol w:w="27"/>
        <w:gridCol w:w="1198"/>
      </w:tblGrid>
      <w:tr w:rsidR="0094543A" w:rsidRPr="008D67C7" w:rsidTr="00F12A91">
        <w:trPr>
          <w:trHeight w:val="325"/>
        </w:trPr>
        <w:tc>
          <w:tcPr>
            <w:tcW w:w="8784" w:type="dxa"/>
            <w:gridSpan w:val="7"/>
            <w:shd w:val="clear" w:color="auto" w:fill="FFC000" w:themeFill="accent4"/>
            <w:vAlign w:val="center"/>
          </w:tcPr>
          <w:p w:rsidR="0094543A" w:rsidRPr="008D67C7" w:rsidRDefault="0094543A" w:rsidP="00F12A91">
            <w:pPr>
              <w:pStyle w:val="Prrafodelista"/>
              <w:autoSpaceDE w:val="0"/>
              <w:autoSpaceDN w:val="0"/>
              <w:adjustRightInd w:val="0"/>
              <w:ind w:left="-56" w:firstLine="5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 w:rsidRPr="00195AA7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lastRenderedPageBreak/>
              <w:t>Trimestre 2</w:t>
            </w:r>
            <w:r w:rsidR="00380A16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380A16" w:rsidRPr="00380A16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/>
              </w:rPr>
              <w:t>(Continuación)</w:t>
            </w:r>
          </w:p>
        </w:tc>
      </w:tr>
      <w:tr w:rsidR="0094543A" w:rsidRPr="00F675AD" w:rsidTr="00F12A91">
        <w:trPr>
          <w:trHeight w:val="503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2996" w:type="dxa"/>
            <w:gridSpan w:val="2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94543A" w:rsidTr="00F12A91">
        <w:trPr>
          <w:trHeight w:val="782"/>
        </w:trPr>
        <w:tc>
          <w:tcPr>
            <w:tcW w:w="1026" w:type="dxa"/>
            <w:vMerge w:val="restart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sz w:val="16"/>
                <w:szCs w:val="16"/>
                <w:lang w:val="es-ES_tradnl"/>
              </w:rPr>
              <w:t>14 a 19</w:t>
            </w:r>
          </w:p>
        </w:tc>
        <w:tc>
          <w:tcPr>
            <w:tcW w:w="2996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Distingue las tendencias en los desarrollos técnicos de innovación y las reproduce para solucionar problemas técnicos.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 xml:space="preserve">Aplica las normas ambientales en sus propuestas de innovación, con el fin de evitar efectos negativos en la sociedad y en la </w:t>
            </w:r>
            <w:r w:rsidR="00F42BAC" w:rsidRPr="00D93361">
              <w:rPr>
                <w:sz w:val="16"/>
                <w:szCs w:val="16"/>
                <w:lang w:val="es-ES_tradnl"/>
              </w:rPr>
              <w:t>N</w:t>
            </w:r>
            <w:r w:rsidRPr="00D93361">
              <w:rPr>
                <w:sz w:val="16"/>
                <w:szCs w:val="16"/>
                <w:lang w:val="es-ES_tradnl"/>
              </w:rPr>
              <w:t>aturaleza.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D93361">
              <w:rPr>
                <w:sz w:val="16"/>
                <w:szCs w:val="16"/>
                <w:lang w:val="es-ES_tradnl"/>
              </w:rPr>
              <w:t>Propone alternativas de solución a problemas técnicos y elabora proyectos de innovación.</w:t>
            </w:r>
          </w:p>
        </w:tc>
        <w:tc>
          <w:tcPr>
            <w:tcW w:w="1550" w:type="dxa"/>
            <w:vMerge w:val="restart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D93361">
              <w:rPr>
                <w:bCs/>
                <w:color w:val="000000" w:themeColor="text1"/>
                <w:sz w:val="16"/>
                <w:szCs w:val="16"/>
                <w:lang w:val="es-ES_tradnl"/>
              </w:rPr>
              <w:t>Tema 1. Innovación técnica y desarrollo sostenible</w:t>
            </w: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1.2. La innovación técnica en los procesos técnicos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81 a 84</w:t>
            </w:r>
          </w:p>
        </w:tc>
      </w:tr>
      <w:tr w:rsidR="0094543A" w:rsidTr="00F12A91">
        <w:trPr>
          <w:trHeight w:val="694"/>
        </w:trPr>
        <w:tc>
          <w:tcPr>
            <w:tcW w:w="1026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96" w:type="dxa"/>
            <w:gridSpan w:val="2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1.3. Innovación técnica para el desarrollo sostenible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85 a 94</w:t>
            </w:r>
          </w:p>
        </w:tc>
      </w:tr>
      <w:tr w:rsidR="0094543A" w:rsidTr="00F12A91">
        <w:trPr>
          <w:trHeight w:val="1417"/>
        </w:trPr>
        <w:tc>
          <w:tcPr>
            <w:tcW w:w="1026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96" w:type="dxa"/>
            <w:gridSpan w:val="2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1.4. La resolución de problemas y el trabajo por proyectos en los procesos productivos para el desarrollo sostenible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95 a 97</w:t>
            </w:r>
          </w:p>
        </w:tc>
      </w:tr>
      <w:tr w:rsidR="0094543A" w:rsidTr="00F12A91">
        <w:trPr>
          <w:trHeight w:val="695"/>
        </w:trPr>
        <w:tc>
          <w:tcPr>
            <w:tcW w:w="1026" w:type="dxa"/>
            <w:vMerge w:val="restart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sz w:val="16"/>
                <w:szCs w:val="16"/>
                <w:lang w:val="es-ES_tradnl"/>
              </w:rPr>
              <w:t>20 a 24</w:t>
            </w:r>
          </w:p>
        </w:tc>
        <w:tc>
          <w:tcPr>
            <w:tcW w:w="2996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Identifica las características y los componentes de los sistemas tecnológicos.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Evalúa sistemas tecnológicos, tomando en cuenta los factores técnicos, económicos, culturales, sociales y naturales.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Plantea mejoras en los procesos y productos a partir de los resultados de la evaluación de los sistemas tecnológicos.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</w:rPr>
            </w:pPr>
            <w:r w:rsidRPr="00D93361">
              <w:rPr>
                <w:sz w:val="16"/>
                <w:szCs w:val="16"/>
                <w:lang w:val="es-ES_tradnl"/>
              </w:rPr>
              <w:t>Utiliza los criterios de factibilidad, fiabilidad, eficiencia y eficacia en sus propuestas de solución a problemas técnicos.</w:t>
            </w:r>
          </w:p>
        </w:tc>
        <w:tc>
          <w:tcPr>
            <w:tcW w:w="1550" w:type="dxa"/>
            <w:vMerge w:val="restart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D93361">
              <w:rPr>
                <w:bCs/>
                <w:color w:val="000000" w:themeColor="text1"/>
                <w:sz w:val="16"/>
                <w:szCs w:val="16"/>
                <w:lang w:val="es-ES_tradnl"/>
              </w:rPr>
              <w:t>Tema 2. Evaluación de los sistemas tecnológicos</w:t>
            </w: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2.1. La equidad social en el acceso a las técnicas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98 a 103</w:t>
            </w:r>
          </w:p>
        </w:tc>
      </w:tr>
      <w:tr w:rsidR="0094543A" w:rsidTr="00F12A91">
        <w:trPr>
          <w:trHeight w:val="692"/>
        </w:trPr>
        <w:tc>
          <w:tcPr>
            <w:tcW w:w="1026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96" w:type="dxa"/>
            <w:gridSpan w:val="2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2.2. La evaluación interna y externa de los sistemas tecnológicos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104 a 109</w:t>
            </w:r>
          </w:p>
        </w:tc>
      </w:tr>
      <w:tr w:rsidR="0094543A" w:rsidTr="00F12A91">
        <w:trPr>
          <w:trHeight w:val="801"/>
        </w:trPr>
        <w:tc>
          <w:tcPr>
            <w:tcW w:w="1026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96" w:type="dxa"/>
            <w:gridSpan w:val="2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2.3. El control social de los sistemas tecnológicos para el bien común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109 a 114</w:t>
            </w:r>
          </w:p>
        </w:tc>
      </w:tr>
      <w:tr w:rsidR="0094543A" w:rsidTr="00F12A91">
        <w:trPr>
          <w:trHeight w:val="827"/>
        </w:trPr>
        <w:tc>
          <w:tcPr>
            <w:tcW w:w="1026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96" w:type="dxa"/>
            <w:gridSpan w:val="2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2.4. La planeación y la evaluación en los procesos productivos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114 a 120</w:t>
            </w:r>
          </w:p>
        </w:tc>
      </w:tr>
      <w:tr w:rsidR="0094543A" w:rsidTr="00F12A91">
        <w:trPr>
          <w:trHeight w:val="1691"/>
        </w:trPr>
        <w:tc>
          <w:tcPr>
            <w:tcW w:w="1026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96" w:type="dxa"/>
            <w:gridSpan w:val="2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vMerge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14" w:type="dxa"/>
            <w:gridSpan w:val="2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2.5. La evaluación como parte de la resolución de problemas técnicos y el trabajo por proyectos en los procesos productivos</w:t>
            </w:r>
          </w:p>
        </w:tc>
        <w:tc>
          <w:tcPr>
            <w:tcW w:w="1198" w:type="dxa"/>
            <w:shd w:val="clear" w:color="auto" w:fill="FFF2CC" w:themeFill="accent4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120 a 124</w:t>
            </w:r>
          </w:p>
        </w:tc>
      </w:tr>
      <w:tr w:rsidR="0094543A" w:rsidRPr="005E2A39" w:rsidTr="00F12A91">
        <w:trPr>
          <w:trHeight w:val="226"/>
        </w:trPr>
        <w:tc>
          <w:tcPr>
            <w:tcW w:w="10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6522" w:type="dxa"/>
            <w:gridSpan w:val="3"/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ED623D">
              <w:rPr>
                <w:bCs/>
                <w:color w:val="000000" w:themeColor="text1"/>
                <w:sz w:val="16"/>
                <w:szCs w:val="16"/>
                <w:lang w:val="es-ES_tradnl"/>
              </w:rPr>
              <w:t>Evaluación</w:t>
            </w:r>
          </w:p>
        </w:tc>
        <w:tc>
          <w:tcPr>
            <w:tcW w:w="1225" w:type="dxa"/>
            <w:gridSpan w:val="2"/>
            <w:shd w:val="clear" w:color="auto" w:fill="D9D9D9" w:themeFill="background1" w:themeFillShade="D9"/>
            <w:vAlign w:val="center"/>
          </w:tcPr>
          <w:p w:rsidR="0094543A" w:rsidRPr="000916CB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a 127</w:t>
            </w:r>
          </w:p>
        </w:tc>
      </w:tr>
      <w:tr w:rsidR="0094543A" w:rsidRPr="00ED623D" w:rsidTr="00F12A91">
        <w:trPr>
          <w:trHeight w:val="216"/>
        </w:trPr>
        <w:tc>
          <w:tcPr>
            <w:tcW w:w="1037" w:type="dxa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170" w:lineRule="exact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ED623D">
              <w:rPr>
                <w:bCs/>
                <w:sz w:val="16"/>
                <w:szCs w:val="16"/>
                <w:lang w:val="es-ES_tradnl"/>
              </w:rPr>
              <w:t>¿Qué aprendí en este trimestre?</w:t>
            </w:r>
          </w:p>
        </w:tc>
        <w:tc>
          <w:tcPr>
            <w:tcW w:w="12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0916CB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y 129</w:t>
            </w:r>
          </w:p>
        </w:tc>
      </w:tr>
      <w:tr w:rsidR="0094543A" w:rsidRPr="00ED623D" w:rsidTr="00101D1E">
        <w:trPr>
          <w:trHeight w:val="216"/>
        </w:trPr>
        <w:tc>
          <w:tcPr>
            <w:tcW w:w="8784" w:type="dxa"/>
            <w:gridSpan w:val="7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4543A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43A" w:rsidTr="00101D1E">
        <w:trPr>
          <w:trHeight w:val="336"/>
        </w:trPr>
        <w:tc>
          <w:tcPr>
            <w:tcW w:w="8784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ED7D31" w:themeFill="accent2"/>
            <w:vAlign w:val="center"/>
          </w:tcPr>
          <w:p w:rsidR="0094543A" w:rsidRDefault="0094543A" w:rsidP="00F12A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AA7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Trimestre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3</w:t>
            </w:r>
          </w:p>
        </w:tc>
      </w:tr>
      <w:tr w:rsidR="00D93361" w:rsidRPr="00D93361" w:rsidTr="00F12A91">
        <w:trPr>
          <w:trHeight w:val="503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:rsidR="00D93361" w:rsidRPr="00D93361" w:rsidRDefault="00D93361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2996" w:type="dxa"/>
            <w:gridSpan w:val="2"/>
            <w:shd w:val="clear" w:color="auto" w:fill="F2F2F2" w:themeFill="background1" w:themeFillShade="F2"/>
            <w:vAlign w:val="center"/>
          </w:tcPr>
          <w:p w:rsidR="00D93361" w:rsidRPr="00D93361" w:rsidRDefault="00D93361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Aprendizajes esperados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D93361" w:rsidRPr="00D93361" w:rsidRDefault="00D93361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Tema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:rsidR="00D93361" w:rsidRPr="00D93361" w:rsidRDefault="00D93361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Subtema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D93361" w:rsidRPr="00D93361" w:rsidRDefault="00D93361" w:rsidP="00F12A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Páginas del libro del alumno</w:t>
            </w:r>
          </w:p>
        </w:tc>
      </w:tr>
      <w:tr w:rsidR="0094543A" w:rsidTr="00101D1E">
        <w:trPr>
          <w:trHeight w:val="805"/>
        </w:trPr>
        <w:tc>
          <w:tcPr>
            <w:tcW w:w="1026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sz w:val="16"/>
                <w:szCs w:val="16"/>
                <w:lang w:val="es-ES_tradnl"/>
              </w:rPr>
              <w:t>26 a 30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Identifica y describe las fases de un proyecto de innovación.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Prevé los posibles impactos sociales y naturales en el desarrollo de sus proyectos de innovación.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Recaba y organiza la información sobre la función y el desempeño de los procesos y productos para el desarrollo de su proyecto.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Planea y desarrolla un proyecto de innovación técnica.</w:t>
            </w:r>
          </w:p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sz w:val="16"/>
                <w:szCs w:val="16"/>
                <w:lang w:val="es-ES_tradnl"/>
              </w:rPr>
              <w:t>Evalúa el proyecto de innovación para proponer mejoras.</w:t>
            </w:r>
          </w:p>
        </w:tc>
        <w:tc>
          <w:tcPr>
            <w:tcW w:w="1550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sz w:val="16"/>
                <w:szCs w:val="16"/>
                <w:lang w:val="es-ES_tradnl"/>
              </w:rPr>
            </w:pPr>
            <w:r w:rsidRPr="00D93361">
              <w:rPr>
                <w:bCs/>
                <w:color w:val="000000" w:themeColor="text1"/>
                <w:sz w:val="16"/>
                <w:szCs w:val="16"/>
                <w:lang w:val="es-ES_tradnl"/>
              </w:rPr>
              <w:t>Tema 1. Características de un proyecto de innovación</w:t>
            </w:r>
          </w:p>
        </w:tc>
        <w:tc>
          <w:tcPr>
            <w:tcW w:w="2014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1.1. La innovación técnica en el desarrollo de los proyectos</w:t>
            </w:r>
          </w:p>
        </w:tc>
        <w:tc>
          <w:tcPr>
            <w:tcW w:w="11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132 a 1</w:t>
            </w:r>
            <w:r w:rsidR="00F42BAC" w:rsidRPr="00D9336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4543A" w:rsidTr="00101D1E">
        <w:trPr>
          <w:trHeight w:val="1129"/>
        </w:trPr>
        <w:tc>
          <w:tcPr>
            <w:tcW w:w="1026" w:type="dxa"/>
            <w:vMerge/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96" w:type="dxa"/>
            <w:gridSpan w:val="2"/>
            <w:vMerge/>
            <w:shd w:val="clear" w:color="auto" w:fill="FBE4D5" w:themeFill="accent2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vMerge/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1.2. La responsabilidad social en los proyectos de innovación técnica</w:t>
            </w:r>
          </w:p>
        </w:tc>
        <w:tc>
          <w:tcPr>
            <w:tcW w:w="11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F42BAC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140 y 141</w:t>
            </w:r>
          </w:p>
        </w:tc>
      </w:tr>
      <w:tr w:rsidR="0094543A" w:rsidTr="00101D1E">
        <w:trPr>
          <w:trHeight w:val="1117"/>
        </w:trPr>
        <w:tc>
          <w:tcPr>
            <w:tcW w:w="1026" w:type="dxa"/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93361">
              <w:rPr>
                <w:rFonts w:ascii="Arial" w:hAnsi="Arial" w:cs="Arial"/>
                <w:sz w:val="16"/>
                <w:szCs w:val="16"/>
                <w:lang w:val="es-ES_tradnl"/>
              </w:rPr>
              <w:t>31 a 35</w:t>
            </w:r>
          </w:p>
        </w:tc>
        <w:tc>
          <w:tcPr>
            <w:tcW w:w="2996" w:type="dxa"/>
            <w:gridSpan w:val="2"/>
            <w:vMerge/>
            <w:shd w:val="clear" w:color="auto" w:fill="FBE4D5" w:themeFill="accent2" w:themeFillTint="33"/>
            <w:vAlign w:val="center"/>
          </w:tcPr>
          <w:p w:rsidR="0094543A" w:rsidRPr="00D93361" w:rsidRDefault="0094543A" w:rsidP="0094543A">
            <w:pPr>
              <w:pStyle w:val="Texto"/>
              <w:numPr>
                <w:ilvl w:val="0"/>
                <w:numId w:val="5"/>
              </w:numPr>
              <w:spacing w:before="40" w:after="40" w:line="240" w:lineRule="auto"/>
              <w:ind w:left="213" w:hanging="213"/>
              <w:jc w:val="lef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50" w:type="dxa"/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D93361">
              <w:rPr>
                <w:bCs/>
                <w:color w:val="000000" w:themeColor="text1"/>
                <w:sz w:val="16"/>
                <w:szCs w:val="16"/>
                <w:lang w:val="es-ES_tradnl"/>
              </w:rPr>
              <w:t xml:space="preserve">Tema 2. </w:t>
            </w:r>
          </w:p>
          <w:p w:rsidR="0094543A" w:rsidRPr="00D93361" w:rsidRDefault="00F42BAC" w:rsidP="00F12A91">
            <w:pPr>
              <w:pStyle w:val="Texto"/>
              <w:spacing w:before="40" w:after="40" w:line="240" w:lineRule="auto"/>
              <w:ind w:left="42" w:firstLine="0"/>
              <w:jc w:val="left"/>
              <w:rPr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D93361">
              <w:rPr>
                <w:bCs/>
                <w:color w:val="000000" w:themeColor="text1"/>
                <w:sz w:val="16"/>
                <w:szCs w:val="16"/>
                <w:lang w:val="es-ES_tradnl"/>
              </w:rPr>
              <w:t>P</w:t>
            </w:r>
            <w:r w:rsidR="0094543A" w:rsidRPr="00D93361">
              <w:rPr>
                <w:bCs/>
                <w:color w:val="000000" w:themeColor="text1"/>
                <w:sz w:val="16"/>
                <w:szCs w:val="16"/>
                <w:lang w:val="es-ES_tradnl"/>
              </w:rPr>
              <w:t>royecto de innovación</w:t>
            </w:r>
          </w:p>
        </w:tc>
        <w:tc>
          <w:tcPr>
            <w:tcW w:w="2014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3361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2.1 Proyecto de innovación para el desarrollo sostenible</w:t>
            </w:r>
          </w:p>
        </w:tc>
        <w:tc>
          <w:tcPr>
            <w:tcW w:w="1198" w:type="dxa"/>
            <w:tcBorders>
              <w:top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94543A" w:rsidRPr="00D93361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61">
              <w:rPr>
                <w:rFonts w:ascii="Arial" w:hAnsi="Arial" w:cs="Arial"/>
                <w:sz w:val="16"/>
                <w:szCs w:val="16"/>
              </w:rPr>
              <w:t>142 a 148</w:t>
            </w:r>
          </w:p>
        </w:tc>
      </w:tr>
      <w:tr w:rsidR="0094543A" w:rsidRPr="005E2A39" w:rsidTr="00F12A91">
        <w:trPr>
          <w:trHeight w:val="226"/>
        </w:trPr>
        <w:tc>
          <w:tcPr>
            <w:tcW w:w="10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170" w:lineRule="exact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6522" w:type="dxa"/>
            <w:gridSpan w:val="3"/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ED623D">
              <w:rPr>
                <w:bCs/>
                <w:color w:val="000000" w:themeColor="text1"/>
                <w:sz w:val="16"/>
                <w:szCs w:val="16"/>
                <w:lang w:val="es-ES_tradnl"/>
              </w:rPr>
              <w:t>Evaluación</w:t>
            </w:r>
          </w:p>
        </w:tc>
        <w:tc>
          <w:tcPr>
            <w:tcW w:w="1225" w:type="dxa"/>
            <w:gridSpan w:val="2"/>
            <w:shd w:val="clear" w:color="auto" w:fill="D9D9D9" w:themeFill="background1" w:themeFillShade="D9"/>
            <w:vAlign w:val="center"/>
          </w:tcPr>
          <w:p w:rsidR="0094543A" w:rsidRPr="00F42BAC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BAC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</w:tr>
      <w:tr w:rsidR="0094543A" w:rsidRPr="00ED623D" w:rsidTr="00F12A91">
        <w:trPr>
          <w:trHeight w:val="216"/>
        </w:trPr>
        <w:tc>
          <w:tcPr>
            <w:tcW w:w="1037" w:type="dxa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170" w:lineRule="exact"/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652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ED623D" w:rsidRDefault="0094543A" w:rsidP="00F12A91">
            <w:pPr>
              <w:pStyle w:val="Texto"/>
              <w:spacing w:before="40" w:after="4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ED623D">
              <w:rPr>
                <w:bCs/>
                <w:sz w:val="16"/>
                <w:szCs w:val="16"/>
                <w:lang w:val="es-ES_tradnl"/>
              </w:rPr>
              <w:t>¿Qué aprendí en este trimestre?</w:t>
            </w:r>
          </w:p>
        </w:tc>
        <w:tc>
          <w:tcPr>
            <w:tcW w:w="12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94543A" w:rsidRPr="00F42BAC" w:rsidRDefault="0094543A" w:rsidP="00F12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B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</w:tbl>
    <w:p w:rsidR="0094543A" w:rsidRDefault="0094543A" w:rsidP="0094543A">
      <w:pPr>
        <w:rPr>
          <w:rFonts w:ascii="Arial" w:hAnsi="Arial" w:cs="Arial"/>
          <w:color w:val="2ECD94"/>
          <w:sz w:val="20"/>
          <w:szCs w:val="20"/>
          <w:lang w:val="es-ES_tradnl"/>
        </w:rPr>
      </w:pPr>
    </w:p>
    <w:p w:rsidR="0094543A" w:rsidRDefault="0094543A" w:rsidP="00411C1D">
      <w:pPr>
        <w:rPr>
          <w:rFonts w:ascii="Arial" w:hAnsi="Arial" w:cs="Arial"/>
          <w:color w:val="2ECD94"/>
          <w:sz w:val="20"/>
          <w:szCs w:val="20"/>
          <w:lang w:val="es-ES_tradnl"/>
        </w:rPr>
      </w:pPr>
    </w:p>
    <w:sectPr w:rsidR="0094543A" w:rsidSect="00411C1D">
      <w:headerReference w:type="default" r:id="rId7"/>
      <w:footerReference w:type="default" r:id="rId8"/>
      <w:pgSz w:w="11900" w:h="16840"/>
      <w:pgMar w:top="1417" w:right="1701" w:bottom="9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8C" w:rsidRDefault="0026348C" w:rsidP="00AD443F">
      <w:r>
        <w:separator/>
      </w:r>
    </w:p>
  </w:endnote>
  <w:endnote w:type="continuationSeparator" w:id="0">
    <w:p w:rsidR="0026348C" w:rsidRDefault="0026348C" w:rsidP="00AD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ero Threes">
    <w:altName w:val="Zero Three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3F" w:rsidRDefault="00AD443F">
    <w:pPr>
      <w:pStyle w:val="Piedepgina"/>
    </w:pPr>
    <w:r>
      <w:rPr>
        <w:rFonts w:ascii="Arial" w:hAnsi="Arial" w:cs="Arial"/>
        <w:sz w:val="18"/>
        <w:szCs w:val="18"/>
      </w:rPr>
      <w:t>Nuevo México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8C" w:rsidRDefault="0026348C" w:rsidP="00AD443F">
      <w:r>
        <w:separator/>
      </w:r>
    </w:p>
  </w:footnote>
  <w:footnote w:type="continuationSeparator" w:id="0">
    <w:p w:rsidR="0026348C" w:rsidRDefault="0026348C" w:rsidP="00AD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3F" w:rsidRPr="00AD443F" w:rsidRDefault="00AD443F" w:rsidP="00AD443F">
    <w:pPr>
      <w:pStyle w:val="Encabezado"/>
      <w:rPr>
        <w:rFonts w:ascii="Arial" w:hAnsi="Arial" w:cs="Arial"/>
        <w:sz w:val="18"/>
        <w:szCs w:val="18"/>
      </w:rPr>
    </w:pPr>
    <w:r w:rsidRPr="00AD443F">
      <w:rPr>
        <w:rFonts w:ascii="Arial" w:hAnsi="Arial" w:cs="Arial"/>
        <w:sz w:val="18"/>
        <w:szCs w:val="18"/>
      </w:rPr>
      <w:t xml:space="preserve">Tecnología y vida </w:t>
    </w:r>
    <w:r w:rsidR="0094543A">
      <w:rPr>
        <w:rFonts w:ascii="Arial" w:hAnsi="Arial" w:cs="Arial"/>
        <w:sz w:val="18"/>
        <w:szCs w:val="18"/>
      </w:rPr>
      <w:t>3</w:t>
    </w:r>
    <w:r w:rsidRPr="00AD443F">
      <w:rPr>
        <w:rFonts w:ascii="Arial" w:hAnsi="Arial" w:cs="Arial"/>
        <w:sz w:val="18"/>
        <w:szCs w:val="18"/>
      </w:rPr>
      <w:tab/>
    </w:r>
    <w:r w:rsidRPr="00AD443F">
      <w:rPr>
        <w:rFonts w:ascii="Arial" w:hAnsi="Arial" w:cs="Arial"/>
        <w:sz w:val="18"/>
        <w:szCs w:val="18"/>
      </w:rPr>
      <w:tab/>
      <w:t>Secundaria</w:t>
    </w:r>
  </w:p>
  <w:p w:rsidR="00AD443F" w:rsidRPr="00AD443F" w:rsidRDefault="0094543A" w:rsidP="00AD443F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Tercer</w:t>
    </w:r>
    <w:r w:rsidR="00AD443F" w:rsidRPr="00AD443F">
      <w:rPr>
        <w:rFonts w:ascii="Arial" w:hAnsi="Arial" w:cs="Arial"/>
        <w:sz w:val="18"/>
        <w:szCs w:val="18"/>
      </w:rPr>
      <w:t xml:space="preserve"> grado</w:t>
    </w:r>
    <w:r w:rsidR="00AD443F" w:rsidRPr="00AD443F">
      <w:rPr>
        <w:rFonts w:ascii="Arial" w:hAnsi="Arial" w:cs="Arial"/>
        <w:sz w:val="18"/>
        <w:szCs w:val="18"/>
      </w:rPr>
      <w:tab/>
    </w:r>
    <w:r w:rsidR="00AD443F" w:rsidRPr="00AD443F">
      <w:rPr>
        <w:rFonts w:ascii="Arial" w:hAnsi="Arial" w:cs="Arial"/>
        <w:sz w:val="18"/>
        <w:szCs w:val="18"/>
      </w:rPr>
      <w:tab/>
      <w:t>Dosificación trimestral</w:t>
    </w:r>
  </w:p>
  <w:p w:rsidR="00AD443F" w:rsidRDefault="00AD44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E4C"/>
    <w:multiLevelType w:val="hybridMultilevel"/>
    <w:tmpl w:val="3F669D96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408"/>
    <w:multiLevelType w:val="hybridMultilevel"/>
    <w:tmpl w:val="A3E87334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5D23"/>
    <w:multiLevelType w:val="hybridMultilevel"/>
    <w:tmpl w:val="88D851A8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67E5"/>
    <w:multiLevelType w:val="hybridMultilevel"/>
    <w:tmpl w:val="03D8EC38"/>
    <w:lvl w:ilvl="0" w:tplc="F0D0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A39AC"/>
    <w:multiLevelType w:val="hybridMultilevel"/>
    <w:tmpl w:val="64F2FE16"/>
    <w:lvl w:ilvl="0" w:tplc="F0D0F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3F"/>
    <w:rsid w:val="00090AC5"/>
    <w:rsid w:val="00101D1E"/>
    <w:rsid w:val="002274CC"/>
    <w:rsid w:val="0026348C"/>
    <w:rsid w:val="00300E0E"/>
    <w:rsid w:val="003735D5"/>
    <w:rsid w:val="00380A16"/>
    <w:rsid w:val="003D7874"/>
    <w:rsid w:val="00411C1D"/>
    <w:rsid w:val="00433093"/>
    <w:rsid w:val="005612F2"/>
    <w:rsid w:val="00566C6E"/>
    <w:rsid w:val="006F61B2"/>
    <w:rsid w:val="0094543A"/>
    <w:rsid w:val="009630DE"/>
    <w:rsid w:val="009E371B"/>
    <w:rsid w:val="00AD443F"/>
    <w:rsid w:val="00AF4609"/>
    <w:rsid w:val="00B30C87"/>
    <w:rsid w:val="00B64878"/>
    <w:rsid w:val="00D046E5"/>
    <w:rsid w:val="00D93361"/>
    <w:rsid w:val="00DB582A"/>
    <w:rsid w:val="00E14A46"/>
    <w:rsid w:val="00EE4659"/>
    <w:rsid w:val="00F42BAC"/>
    <w:rsid w:val="00F513F1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2B4D7"/>
  <w15:chartTrackingRefBased/>
  <w15:docId w15:val="{2DA691E0-A05C-654F-8CD8-800B9C5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3F"/>
    <w:rPr>
      <w:rFonts w:ascii="Avenir" w:eastAsiaTheme="minorEastAsia" w:hAnsi="Aveni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4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43F"/>
  </w:style>
  <w:style w:type="paragraph" w:styleId="Piedepgina">
    <w:name w:val="footer"/>
    <w:basedOn w:val="Normal"/>
    <w:link w:val="PiedepginaCar"/>
    <w:uiPriority w:val="99"/>
    <w:unhideWhenUsed/>
    <w:rsid w:val="00AD44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43F"/>
  </w:style>
  <w:style w:type="table" w:styleId="Tablaconcuadrcula">
    <w:name w:val="Table Grid"/>
    <w:basedOn w:val="Tablanormal"/>
    <w:uiPriority w:val="39"/>
    <w:rsid w:val="00AD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AD443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D443F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D443F"/>
    <w:pPr>
      <w:ind w:left="720"/>
      <w:contextualSpacing/>
    </w:pPr>
    <w:rPr>
      <w:rFonts w:asciiTheme="minorHAnsi" w:eastAsiaTheme="minorHAnsi" w:hAnsiTheme="minorHAnsi"/>
      <w:lang w:val="es-419"/>
    </w:rPr>
  </w:style>
  <w:style w:type="paragraph" w:customStyle="1" w:styleId="Default">
    <w:name w:val="Default"/>
    <w:rsid w:val="00566C6E"/>
    <w:pPr>
      <w:autoSpaceDE w:val="0"/>
      <w:autoSpaceDN w:val="0"/>
      <w:adjustRightInd w:val="0"/>
    </w:pPr>
    <w:rPr>
      <w:rFonts w:ascii="Zero Threes" w:hAnsi="Zero Threes" w:cs="Zero Threes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 Arumir, Rosario</dc:creator>
  <cp:keywords/>
  <dc:description/>
  <cp:lastModifiedBy>Barrera Arumir, Rosario</cp:lastModifiedBy>
  <cp:revision>11</cp:revision>
  <dcterms:created xsi:type="dcterms:W3CDTF">2019-11-20T21:46:00Z</dcterms:created>
  <dcterms:modified xsi:type="dcterms:W3CDTF">2019-11-21T18:31:00Z</dcterms:modified>
</cp:coreProperties>
</file>