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5C" w:rsidRDefault="00224E5C" w:rsidP="00224E5C">
      <w:pPr>
        <w:jc w:val="center"/>
        <w:rPr>
          <w:rFonts w:ascii="Arial" w:hAnsi="Arial" w:cs="Arial"/>
          <w:b/>
          <w:bCs/>
          <w:color w:val="D43C7A"/>
          <w:sz w:val="26"/>
          <w:szCs w:val="26"/>
        </w:rPr>
      </w:pPr>
      <w:r>
        <w:rPr>
          <w:rFonts w:ascii="Arial" w:hAnsi="Arial" w:cs="Arial"/>
          <w:b/>
          <w:bCs/>
          <w:color w:val="D43C7A"/>
          <w:sz w:val="26"/>
          <w:szCs w:val="26"/>
        </w:rPr>
        <w:t>Ofimática 3. Dosificación</w:t>
      </w:r>
      <w:r w:rsidR="00F90CB7">
        <w:rPr>
          <w:rFonts w:ascii="Arial" w:hAnsi="Arial" w:cs="Arial"/>
          <w:b/>
          <w:bCs/>
          <w:color w:val="D43C7A"/>
          <w:sz w:val="26"/>
          <w:szCs w:val="26"/>
        </w:rPr>
        <w:t xml:space="preserve"> 190 días de clase</w:t>
      </w:r>
    </w:p>
    <w:p w:rsidR="00224E5C" w:rsidRDefault="00224E5C" w:rsidP="00224E5C">
      <w:pPr>
        <w:jc w:val="center"/>
        <w:rPr>
          <w:rFonts w:ascii="Arial" w:hAnsi="Arial" w:cs="Arial"/>
          <w:b/>
          <w:bCs/>
          <w:color w:val="D43C7A"/>
          <w:sz w:val="26"/>
          <w:szCs w:val="26"/>
        </w:rPr>
      </w:pPr>
    </w:p>
    <w:p w:rsidR="00BE2B72" w:rsidRPr="00FB398A" w:rsidRDefault="00BE2B72" w:rsidP="00224E5C">
      <w:pPr>
        <w:rPr>
          <w:rFonts w:ascii="Arial" w:hAnsi="Arial" w:cs="Arial"/>
          <w:b/>
          <w:bCs/>
          <w:color w:val="D43C7A"/>
          <w:sz w:val="26"/>
          <w:szCs w:val="26"/>
        </w:rPr>
      </w:pPr>
      <w:r w:rsidRPr="00FB398A">
        <w:rPr>
          <w:rFonts w:ascii="Arial" w:hAnsi="Arial" w:cs="Arial"/>
          <w:b/>
          <w:bCs/>
          <w:color w:val="D43C7A"/>
          <w:sz w:val="26"/>
          <w:szCs w:val="26"/>
        </w:rPr>
        <w:t>Primer trimestre</w:t>
      </w:r>
    </w:p>
    <w:p w:rsidR="00BE2B72" w:rsidRPr="00687AF1" w:rsidRDefault="00BE2B72">
      <w:pPr>
        <w:rPr>
          <w:rFonts w:ascii="Arial" w:hAnsi="Arial" w:cs="Arial"/>
          <w:b/>
          <w:bCs/>
          <w:color w:val="FBB631"/>
        </w:rPr>
      </w:pPr>
      <w:r w:rsidRPr="00687AF1">
        <w:rPr>
          <w:rFonts w:ascii="Arial" w:hAnsi="Arial" w:cs="Arial"/>
          <w:b/>
          <w:bCs/>
          <w:color w:val="FBB631"/>
        </w:rPr>
        <w:t xml:space="preserve">Bloque 1. </w:t>
      </w:r>
      <w:r w:rsidR="00D90E5D">
        <w:rPr>
          <w:rFonts w:ascii="Arial" w:hAnsi="Arial" w:cs="Arial"/>
          <w:b/>
          <w:bCs/>
          <w:color w:val="FBB631"/>
        </w:rPr>
        <w:t>Tecnología, información e innovación</w:t>
      </w:r>
      <w:bookmarkStart w:id="0" w:name="_GoBack"/>
      <w:bookmarkEnd w:id="0"/>
    </w:p>
    <w:p w:rsidR="00BE2B72" w:rsidRPr="00BE2B72" w:rsidRDefault="00BE2B7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A74281" w:rsidRPr="00687AF1" w:rsidTr="00A74281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A74281" w:rsidRPr="00687AF1" w:rsidRDefault="00A74281" w:rsidP="00687A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1.1 </w:t>
            </w:r>
            <w:r w:rsid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Innovación técnica y comunicación </w:t>
            </w:r>
          </w:p>
        </w:tc>
      </w:tr>
      <w:tr w:rsidR="00687AF1" w:rsidRPr="00687AF1" w:rsidTr="00A74281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BE2B72" w:rsidRPr="00687AF1" w:rsidRDefault="00BE2B72" w:rsidP="00687A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Semana 1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BE2B72" w:rsidRPr="00687AF1" w:rsidRDefault="00BE2B72" w:rsidP="00D90E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D90E5D" w:rsidRP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 Innovaciones técnicas</w:t>
            </w:r>
            <w:r w:rsid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90E5D" w:rsidRP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lo largo de la historia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D90E5D" w:rsidRDefault="00BE2B72" w:rsidP="00D90E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  <w:r w:rsid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="00BE2B72" w:rsidRPr="00687AF1" w:rsidRDefault="00BE2B72" w:rsidP="00D90E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Pág</w:t>
            </w:r>
            <w:r w:rsidR="00687AF1"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s. </w:t>
            </w:r>
            <w:r w:rsidR="00D90E5D" w:rsidRP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 a 23</w:t>
            </w:r>
          </w:p>
        </w:tc>
      </w:tr>
      <w:tr w:rsidR="00687AF1" w:rsidRPr="00687AF1" w:rsidTr="00A74281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687AF1" w:rsidRPr="00687AF1" w:rsidRDefault="00687AF1" w:rsidP="00687A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687AF1" w:rsidRPr="00687AF1" w:rsidRDefault="00687AF1" w:rsidP="00687A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687AF1" w:rsidRPr="00687AF1" w:rsidRDefault="00687AF1" w:rsidP="00687A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687AF1" w:rsidRPr="00BE2B72" w:rsidTr="005C362A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A078CD" w:rsidRPr="00A078CD" w:rsidRDefault="00A078CD" w:rsidP="00A078CD">
            <w:p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Innovación (p.17).</w:t>
            </w:r>
          </w:p>
          <w:p w:rsidR="00687AF1" w:rsidRPr="00BE2B72" w:rsidRDefault="00A078CD" w:rsidP="00A078CD">
            <w:p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Cambio técnico (p.17).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Identifican las características de un proceso de innovación como parte del cambio técnico.</w:t>
            </w:r>
          </w:p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Recopilan y organizan información de diferentes fuentes para el desarrollo de los procesos de innovación.</w:t>
            </w:r>
          </w:p>
          <w:p w:rsidR="00687AF1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75527C">
              <w:rPr>
                <w:rFonts w:ascii="Arial" w:hAnsi="Arial" w:cs="Arial"/>
                <w:i/>
                <w:iCs/>
                <w:sz w:val="20"/>
                <w:szCs w:val="20"/>
              </w:rPr>
              <w:t>lluvia de ideas</w:t>
            </w:r>
            <w:r w:rsidRPr="00A078CD">
              <w:rPr>
                <w:rFonts w:ascii="Arial" w:hAnsi="Arial" w:cs="Arial"/>
                <w:sz w:val="20"/>
                <w:szCs w:val="20"/>
              </w:rPr>
              <w:t xml:space="preserve"> sobre el significado de innovación de acuerdo con sus experiencias. Presentar varias concepciones y, a partir de estas, identificar las características y elementos que contempla un proceso de innovación.</w:t>
            </w:r>
          </w:p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527C">
              <w:rPr>
                <w:rFonts w:ascii="Arial" w:hAnsi="Arial" w:cs="Arial"/>
                <w:i/>
                <w:iCs/>
                <w:sz w:val="20"/>
                <w:szCs w:val="20"/>
              </w:rPr>
              <w:t>Investigar</w:t>
            </w:r>
            <w:r w:rsidRPr="00A078CD">
              <w:rPr>
                <w:rFonts w:ascii="Arial" w:hAnsi="Arial" w:cs="Arial"/>
                <w:sz w:val="20"/>
                <w:szCs w:val="20"/>
              </w:rPr>
              <w:t xml:space="preserve"> en Internet o en revistas varios ejemplos de innovación tecnológica que se emplean actualmente en áreas como la nanotecnología, informática y biotecnología, entre otras. Presentarlos en clase y explicar cómo funcionan y se aplican dichas innovaciones tecnológicas. Se sugiere presentar el fragmento de un video que aborde algunas innovaciones en diferentes campos tecnológicos, específicamente en los servicios.</w:t>
            </w:r>
          </w:p>
          <w:p w:rsidR="00687AF1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Identificar, por equipos, algunas de las innovaciones que se han presentado en las organizaciones, como sistemas de producción y provisión de productos (servicios), gestión, mercado y creación de productos. Resaltar sus características y su clasificación –lineal, funcional y por consejos– entre otras.</w:t>
            </w:r>
          </w:p>
          <w:p w:rsidR="00A078CD" w:rsidRPr="00A078CD" w:rsidRDefault="00A078CD" w:rsidP="00FD00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Elaborar una línea de tiempo en donde se muestren los cambios presentados en una de las herramientas o máquinas utilizadas en la oficina, como computadora, grabadora, calculadora, relojes, fotocopiadora y telefax, entre otros; investigar el antecedente y el consecuente inmediato para observar y analizar la innovación técnica entre ellos.</w:t>
            </w:r>
          </w:p>
        </w:tc>
      </w:tr>
    </w:tbl>
    <w:p w:rsidR="00A8069F" w:rsidRDefault="00A8069F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A078CD" w:rsidRP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 Innovaciones técnicas</w:t>
            </w:r>
            <w:r w:rsidR="00A07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078CD" w:rsidRPr="00D90E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lo largo de la historia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A07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 a 23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trHeight w:val="62"/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9016A3" w:rsidRPr="00A078CD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Innovación (p.17).</w:t>
            </w:r>
          </w:p>
          <w:p w:rsidR="00741FBC" w:rsidRPr="00BE2B72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A078CD">
              <w:rPr>
                <w:rFonts w:ascii="Arial" w:hAnsi="Arial" w:cs="Arial"/>
                <w:sz w:val="20"/>
                <w:szCs w:val="20"/>
              </w:rPr>
              <w:t>Cambio técnico (p.17).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Identifican las características de un proceso de innovación como parte del cambio técnico.</w:t>
            </w:r>
          </w:p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 xml:space="preserve">Recopilan y organizan información de diferentes fuentes para el desarrollo de </w:t>
            </w:r>
            <w:r w:rsidRPr="009016A3">
              <w:rPr>
                <w:rFonts w:ascii="Arial" w:hAnsi="Arial" w:cs="Arial"/>
                <w:sz w:val="20"/>
                <w:szCs w:val="20"/>
              </w:rPr>
              <w:lastRenderedPageBreak/>
              <w:t>los procesos de innovación.</w:t>
            </w:r>
          </w:p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741FBC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Realizar una </w:t>
            </w:r>
            <w:r w:rsidRPr="0075527C">
              <w:rPr>
                <w:rFonts w:ascii="Arial" w:hAnsi="Arial" w:cs="Arial"/>
                <w:i/>
                <w:iCs/>
                <w:sz w:val="20"/>
                <w:szCs w:val="20"/>
              </w:rPr>
              <w:t>entrevista</w:t>
            </w:r>
            <w:r w:rsidRPr="009016A3">
              <w:rPr>
                <w:rFonts w:ascii="Arial" w:hAnsi="Arial" w:cs="Arial"/>
                <w:sz w:val="20"/>
                <w:szCs w:val="20"/>
              </w:rPr>
              <w:t xml:space="preserve"> a empleados de una oficina con el propósito de saber cuáles han sido los cambios que se han presentado, respecto a las formas en que presta el servicio.</w:t>
            </w:r>
          </w:p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Practicar procesos de comunicación para información de comunicados. Se sugiere hacerlo mediante el telegrama y los mensajes multimedia, para reflexionar sobre el procedimiento.</w:t>
            </w:r>
          </w:p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 xml:space="preserve">Practicar con el procesador de textos (cambio de márgenes, orientación del papel, encabezados, pies de página, numeración, formato de fuente, formato de párrafos, sangrías, tabuladores, interlineado, letra </w:t>
            </w:r>
            <w:r w:rsidRPr="009016A3">
              <w:rPr>
                <w:rFonts w:ascii="Arial" w:hAnsi="Arial" w:cs="Arial"/>
                <w:sz w:val="20"/>
                <w:szCs w:val="20"/>
              </w:rPr>
              <w:lastRenderedPageBreak/>
              <w:t>capital, símbolos e imágenes), mediante la redacción de textos en los que se dé prioridad al uso de la ortografía y redacción.</w:t>
            </w:r>
          </w:p>
          <w:p w:rsidR="009016A3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Diseñar, de manera personal, procedimientos de atención eficaz a partir de situaciones simuladas en las que los alumnos enfrenten múltiples y variadas tareas.</w:t>
            </w:r>
          </w:p>
          <w:p w:rsidR="00741FBC" w:rsidRPr="009016A3" w:rsidRDefault="009016A3" w:rsidP="00FD00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75527C">
              <w:rPr>
                <w:rFonts w:ascii="Arial" w:hAnsi="Arial" w:cs="Arial"/>
                <w:i/>
                <w:iCs/>
                <w:sz w:val="20"/>
                <w:szCs w:val="20"/>
              </w:rPr>
              <w:t>investigación documental</w:t>
            </w:r>
            <w:r w:rsidRPr="009016A3">
              <w:rPr>
                <w:rFonts w:ascii="Arial" w:hAnsi="Arial" w:cs="Arial"/>
                <w:sz w:val="20"/>
                <w:szCs w:val="20"/>
              </w:rPr>
              <w:t xml:space="preserve"> sobre qué es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competitividad de las empresas. Presentar el resultado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 xml:space="preserve">impreso en </w:t>
            </w:r>
            <w:proofErr w:type="spellStart"/>
            <w:r w:rsidRPr="009016A3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9016A3">
              <w:rPr>
                <w:rFonts w:ascii="Arial" w:hAnsi="Arial" w:cs="Arial"/>
                <w:sz w:val="20"/>
                <w:szCs w:val="20"/>
              </w:rPr>
              <w:t xml:space="preserve"> Point, con fuentes de información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conclusiones.</w:t>
            </w:r>
          </w:p>
        </w:tc>
      </w:tr>
    </w:tbl>
    <w:p w:rsidR="00A74281" w:rsidRDefault="00A7428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9016A3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2. Características y fuentes</w:t>
            </w:r>
            <w:r w:rsid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016A3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la innovación técnica: contextos de uso</w:t>
            </w:r>
            <w:r w:rsid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016A3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de reproducción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24 a 35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(p.25).</w:t>
            </w:r>
          </w:p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Fuentes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técnica (p.25).</w:t>
            </w:r>
          </w:p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Contexto de uso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de medios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(p.28).</w:t>
            </w:r>
          </w:p>
          <w:p w:rsidR="00741FBC" w:rsidRPr="00BE2B72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Contexto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reproducción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técnicas (p.28).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Identifican las características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de un proceso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innovación como parte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del cambio técnico.</w:t>
            </w:r>
          </w:p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Recopilan y organizan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información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diferentes fuentes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el desarrollo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procesos de innovación.</w:t>
            </w:r>
          </w:p>
          <w:p w:rsidR="009016A3" w:rsidRPr="009016A3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Aplican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técnicos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emplean las TIC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el desarrollo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procesos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técnica.</w:t>
            </w:r>
          </w:p>
          <w:p w:rsidR="00741FBC" w:rsidRPr="00741FBC" w:rsidRDefault="009016A3" w:rsidP="009016A3">
            <w:pPr>
              <w:rPr>
                <w:rFonts w:ascii="Arial" w:hAnsi="Arial" w:cs="Arial"/>
                <w:sz w:val="20"/>
                <w:szCs w:val="20"/>
              </w:rPr>
            </w:pPr>
            <w:r w:rsidRPr="009016A3">
              <w:rPr>
                <w:rFonts w:ascii="Arial" w:hAnsi="Arial" w:cs="Arial"/>
                <w:sz w:val="20"/>
                <w:szCs w:val="20"/>
              </w:rPr>
              <w:t>Usan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proveniente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diferentes fuentes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búsqueda de alternativas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de solución a 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6A3">
              <w:rPr>
                <w:rFonts w:ascii="Arial" w:hAnsi="Arial" w:cs="Arial"/>
                <w:sz w:val="20"/>
                <w:szCs w:val="20"/>
              </w:rPr>
              <w:t>técnicos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9016A3" w:rsidRPr="005E59AD" w:rsidRDefault="009016A3" w:rsidP="00FD00A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Exponer las condiciones necesarias que debe tener un proceso, sistema o producto técnico para ser considerado una innovación; marcar que la aceptación social es un elemento fundamental para que se considere innovación.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Reflexionar que no todas las invenciones o modificaciones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(cambio técnico) pueden considerarse innovaciones. Se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sugiere presentar el fragmento de un video que ejemplifique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algunos inventos que no trascendieron y analizar cuáles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son las razones por las que no lograron consolidarse como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innovaciones.</w:t>
            </w:r>
          </w:p>
          <w:p w:rsidR="009016A3" w:rsidRPr="005E59AD" w:rsidRDefault="009016A3" w:rsidP="00FD00A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 xml:space="preserve">Diseñar y aplicar cuestionarios o </w:t>
            </w:r>
            <w:r w:rsidRPr="0075527C">
              <w:rPr>
                <w:rFonts w:ascii="Arial" w:hAnsi="Arial" w:cs="Arial"/>
                <w:i/>
                <w:iCs/>
                <w:sz w:val="20"/>
                <w:szCs w:val="20"/>
              </w:rPr>
              <w:t>entrevistas</w:t>
            </w:r>
            <w:r w:rsidRPr="005E59AD">
              <w:rPr>
                <w:rFonts w:ascii="Arial" w:hAnsi="Arial" w:cs="Arial"/>
                <w:sz w:val="20"/>
                <w:szCs w:val="20"/>
              </w:rPr>
              <w:t xml:space="preserve"> para detectar las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necesidades de uso, prioridades y preferencias de los usuarios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que reciben o prestan un servicio administrativo.</w:t>
            </w:r>
          </w:p>
          <w:p w:rsidR="00741FBC" w:rsidRPr="005E59AD" w:rsidRDefault="009016A3" w:rsidP="00FD00A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Indagar, en la red o en diferentes fuentes de información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bibliográfica, sobre los procesos de innovación más recientes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que se han creado para mejorar la prestación de los servicios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en distintas organizaciones, como industrias, bancos, tiendas de autoservicio, empresas públicas y privadas, entre otras.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Hacer hincapié en la importancia del conocimiento técnico</w:t>
            </w:r>
            <w:r w:rsidR="005E59AD" w:rsidRPr="005E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para los procesos de mejora e innovación en la ofimática.</w:t>
            </w:r>
          </w:p>
        </w:tc>
      </w:tr>
    </w:tbl>
    <w:p w:rsidR="00A74281" w:rsidRDefault="00A7428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5E59AD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2. Características y fuentes</w:t>
            </w:r>
            <w:r w:rsid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E59AD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la innovación técnica: contextos de uso</w:t>
            </w:r>
            <w:r w:rsid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E59AD" w:rsidRPr="0090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de reproducción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24 a 35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5E59AD" w:rsidRPr="005E59AD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(p.25).</w:t>
            </w:r>
          </w:p>
          <w:p w:rsidR="005E59AD" w:rsidRPr="005E59AD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Fuentes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técnica (p.25).</w:t>
            </w:r>
          </w:p>
          <w:p w:rsidR="005E59AD" w:rsidRPr="005E59AD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>Contexto de uso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de medios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(p.28).</w:t>
            </w:r>
          </w:p>
          <w:p w:rsidR="00741FBC" w:rsidRPr="00BE2B72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Contexto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reproducción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técnicas (p.28).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Identifican las características de un proceso de innovación como </w:t>
            </w: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>parte del cambio técnico.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Recopilan y organizan información de diferentes fuentes para el desarrollo de los procesos de innovación.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741FBC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>Desarrollar prácticas con hojas de cálculo: libros y hojas tabulares, organización, personalización de tablas e impresión.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>Realizar prácticas ofimáticas mediante el empleo de software; se sugiere crear un esquema de procedimientos en hoja de cálculo y otro mediante un procesador de textos. Identificar las ventajas y limitaciones de emplear una u otra herramienta para realizar la tarea. Reflexionar sobre el papel de los usuarios al emplear estas herramientas y las alternativas que podrán plantear para su mejora e innovación.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Llevar a cabo algunos ejercicios de mecanografía: velocidad, mediante el empleo de un software especializado.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 xml:space="preserve">Desarrollar las actividades de </w:t>
            </w:r>
            <w:r w:rsidRPr="005E59AD">
              <w:rPr>
                <w:rFonts w:ascii="Arial" w:hAnsi="Arial" w:cs="Arial"/>
                <w:b/>
                <w:bCs/>
                <w:sz w:val="20"/>
                <w:szCs w:val="20"/>
              </w:rPr>
              <w:t>La técnica en tu comunidad</w:t>
            </w:r>
            <w:r w:rsidRPr="005E59AD">
              <w:rPr>
                <w:rFonts w:ascii="Arial" w:hAnsi="Arial" w:cs="Arial"/>
                <w:sz w:val="20"/>
                <w:szCs w:val="20"/>
              </w:rPr>
              <w:t>, libro del alumno (p. 27)</w:t>
            </w:r>
          </w:p>
          <w:p w:rsidR="00741FBC" w:rsidRPr="005E59AD" w:rsidRDefault="005E59AD" w:rsidP="00FD00A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5E59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Laboratorio de Tecnología </w:t>
            </w:r>
            <w:r w:rsidRPr="005E59AD">
              <w:rPr>
                <w:rFonts w:ascii="Arial" w:hAnsi="Arial" w:cs="Arial"/>
                <w:sz w:val="20"/>
                <w:szCs w:val="20"/>
              </w:rPr>
              <w:t>del libro del alumno (p. 32).</w:t>
            </w:r>
          </w:p>
        </w:tc>
      </w:tr>
    </w:tbl>
    <w:p w:rsidR="00A74281" w:rsidRDefault="00A7428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5E59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5E59AD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 Uso de conocimientos técnicos</w:t>
            </w:r>
            <w:r w:rsid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E59AD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las TIC para la innovación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36 a 45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41FBC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 (p. 43).</w:t>
            </w:r>
          </w:p>
          <w:p w:rsidR="005E59AD" w:rsidRPr="00BE2B72" w:rsidRDefault="005E59AD" w:rsidP="005E59AD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técnicos (p.40).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5E59AD" w:rsidRPr="005E59AD" w:rsidRDefault="005E59AD" w:rsidP="00FD00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Identifican las características de un proceso de innovación como parte del cambio técnico.</w:t>
            </w:r>
          </w:p>
          <w:p w:rsidR="005E59AD" w:rsidRPr="005E59AD" w:rsidRDefault="005E59AD" w:rsidP="00FD00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741FBC" w:rsidRPr="005E59AD" w:rsidRDefault="005E59AD" w:rsidP="00FD00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5E59AD" w:rsidRPr="005E59AD" w:rsidRDefault="005E59AD" w:rsidP="00FD00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i/>
                <w:iCs/>
                <w:sz w:val="20"/>
                <w:szCs w:val="20"/>
              </w:rPr>
              <w:t>Investigar</w:t>
            </w:r>
            <w:r w:rsidRPr="005E59AD">
              <w:rPr>
                <w:rFonts w:ascii="Arial" w:hAnsi="Arial" w:cs="Arial"/>
                <w:sz w:val="20"/>
                <w:szCs w:val="20"/>
              </w:rPr>
              <w:t xml:space="preserve"> las diferentes formas de buscar, comunicar y difundir información, y clasificar los datos obtenidos en la computadora. Abrir una carpeta por tema y guardar la información en dispositivos externos (memoria externa, CD y otros). Reflexionar y escribir sobre cómo realizarían las tareas anteriores sin el uso de la computadora.</w:t>
            </w:r>
          </w:p>
          <w:p w:rsidR="00741FBC" w:rsidRPr="005E59AD" w:rsidRDefault="005E59AD" w:rsidP="00FD00A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Procesar y analizar los datos obtenidos del cuestionario aplicado en el subtema anterior, para definir las especificaciones técnicas y satisfacer al usuario del servicio.</w:t>
            </w:r>
          </w:p>
        </w:tc>
      </w:tr>
    </w:tbl>
    <w:p w:rsidR="00B21791" w:rsidRDefault="00B2179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173550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 Uso de conocimientos técnicos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73550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las TIC para la innovación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36 a 45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 (p. 43).</w:t>
            </w:r>
          </w:p>
          <w:p w:rsidR="00741FBC" w:rsidRPr="00BE2B72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lastRenderedPageBreak/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técnicos (p.40).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173550" w:rsidRPr="00173550" w:rsidRDefault="00173550" w:rsidP="00FD00A7">
            <w:pPr>
              <w:pStyle w:val="Prrafodelista"/>
              <w:numPr>
                <w:ilvl w:val="0"/>
                <w:numId w:val="6"/>
              </w:numPr>
              <w:tabs>
                <w:tab w:val="left" w:pos="441"/>
              </w:tabs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Identifican las características de un </w:t>
            </w:r>
            <w:r w:rsidRPr="00173550">
              <w:rPr>
                <w:rFonts w:ascii="Arial" w:hAnsi="Arial" w:cs="Arial"/>
                <w:sz w:val="20"/>
                <w:szCs w:val="20"/>
              </w:rPr>
              <w:lastRenderedPageBreak/>
              <w:t>proceso de innovación como parte del cambio técnico.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6"/>
              </w:numPr>
              <w:tabs>
                <w:tab w:val="left" w:pos="441"/>
              </w:tabs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Recopilan y organizan información de diferentes fuentes para el desarrollo de los procesos de innovación.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6"/>
              </w:numPr>
              <w:tabs>
                <w:tab w:val="left" w:pos="441"/>
              </w:tabs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741FBC" w:rsidRPr="00173550" w:rsidRDefault="00173550" w:rsidP="00FD00A7">
            <w:pPr>
              <w:pStyle w:val="Prrafodelista"/>
              <w:numPr>
                <w:ilvl w:val="0"/>
                <w:numId w:val="6"/>
              </w:numPr>
              <w:tabs>
                <w:tab w:val="left" w:pos="441"/>
              </w:tabs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173550" w:rsidRPr="00173550" w:rsidRDefault="00173550" w:rsidP="00FD00A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lastRenderedPageBreak/>
              <w:t xml:space="preserve">Con base en los resultados obtenidos, diseñar organigramas o esquemas con las mejoras de los </w:t>
            </w:r>
            <w:r w:rsidRPr="00173550">
              <w:rPr>
                <w:rFonts w:ascii="Arial" w:hAnsi="Arial" w:cs="Arial"/>
                <w:sz w:val="20"/>
                <w:szCs w:val="20"/>
              </w:rPr>
              <w:lastRenderedPageBreak/>
              <w:t>servicios y comentarlos en clase, para establecer las diferencias entre conocimiento técnico e información (recuperada de los usuarios en la información de campo) y su utilidad para las mejoras e innovaciones en los procesos o productos en la tecnología. Estimular la innovación para mejorar los procesos antes mencionados.</w:t>
            </w:r>
          </w:p>
          <w:p w:rsidR="00741FBC" w:rsidRPr="00173550" w:rsidRDefault="00173550" w:rsidP="00FD00A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Usar diferentes tipos de documentos y formatos de texto, referencias cruzadas, documentos maestros, creación y edición de ficheros, creación y edición de la carta personalizada y combinar correspondencia, entre otros; por ejemplo, realizar un oficio en donde se invite al grupo a un evento social; utilizar un documento maestro y personalizarlo según a quién vaya dirigido.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173550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 Uso de conocimientos técnicos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73550" w:rsidRPr="005E59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las TIC para la innovación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36 a 45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 (p. 43).</w:t>
            </w:r>
          </w:p>
          <w:p w:rsidR="00741FBC" w:rsidRPr="00BE2B72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5E59AD">
              <w:rPr>
                <w:rFonts w:ascii="Arial" w:hAnsi="Arial" w:cs="Arial"/>
                <w:sz w:val="20"/>
                <w:szCs w:val="20"/>
              </w:rPr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9AD">
              <w:rPr>
                <w:rFonts w:ascii="Arial" w:hAnsi="Arial" w:cs="Arial"/>
                <w:sz w:val="20"/>
                <w:szCs w:val="20"/>
              </w:rPr>
              <w:t>técnicos (p.40).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173550" w:rsidRPr="00173550" w:rsidRDefault="00173550" w:rsidP="00FD00A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Recopilan y organizan información de diversas fuentes para el desarrollo de los procesos de innovación.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741FBC" w:rsidRPr="00173550" w:rsidRDefault="00173550" w:rsidP="00FD00A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173550" w:rsidRPr="00173550" w:rsidRDefault="00173550" w:rsidP="00FD00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Diseñar una base de datos mediante el empleo de software específico, que incorpore información personal (nombre, dirección y teléfono, entre otras) de cada integrante del grupo.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Practicar en hojas de cálculo: formato y diseño de hojas de cálculo, introducir fórmulas y funciones de acuerdo con la necesidad. Con los datos obtenidos realizar un gráfico y analizar la información.</w:t>
            </w:r>
          </w:p>
          <w:p w:rsidR="00741FBC" w:rsidRPr="00173550" w:rsidRDefault="00173550" w:rsidP="00FD00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Investigar en diferentes fuentes de información sobre las redes informáticas, en qué consisten y sus ventajas de uso, y comentar los resultados en grupo.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BB6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B631"/>
            <w:vAlign w:val="center"/>
          </w:tcPr>
          <w:p w:rsidR="00741FBC" w:rsidRPr="00687AF1" w:rsidRDefault="00741FBC" w:rsidP="001735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173550" w:rsidRP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4. El uso de los conocimientos técnicos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73550" w:rsidRP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de las TIC para la resolución de problemas y el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73550" w:rsidRP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trabajo por proyectos en los procesos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BB631"/>
            </w:tcBorders>
            <w:shd w:val="clear" w:color="auto" w:fill="FBB6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1735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46 a 53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41FBC" w:rsidRDefault="00173550" w:rsidP="00901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 (p. 50).</w:t>
            </w:r>
          </w:p>
          <w:p w:rsidR="00173550" w:rsidRP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50">
              <w:rPr>
                <w:rFonts w:ascii="Arial" w:hAnsi="Arial" w:cs="Arial"/>
                <w:sz w:val="20"/>
                <w:szCs w:val="20"/>
              </w:rPr>
              <w:t>problemas (p.50).</w:t>
            </w:r>
          </w:p>
          <w:p w:rsidR="00173550" w:rsidRP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Proyecto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50">
              <w:rPr>
                <w:rFonts w:ascii="Arial" w:hAnsi="Arial" w:cs="Arial"/>
                <w:sz w:val="20"/>
                <w:szCs w:val="20"/>
              </w:rPr>
              <w:t>(p.50).</w:t>
            </w:r>
          </w:p>
          <w:p w:rsid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Procesos productivos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50">
              <w:rPr>
                <w:rFonts w:ascii="Arial" w:hAnsi="Arial" w:cs="Arial"/>
                <w:sz w:val="20"/>
                <w:szCs w:val="20"/>
              </w:rPr>
              <w:t>(p.50).</w:t>
            </w:r>
          </w:p>
          <w:p w:rsidR="00173550" w:rsidRPr="00173550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50">
              <w:rPr>
                <w:rFonts w:ascii="Arial" w:hAnsi="Arial" w:cs="Arial"/>
                <w:sz w:val="20"/>
                <w:szCs w:val="20"/>
              </w:rPr>
              <w:t>técnicos (p.40).</w:t>
            </w:r>
          </w:p>
          <w:p w:rsidR="00173550" w:rsidRPr="00BE2B72" w:rsidRDefault="00173550" w:rsidP="00173550">
            <w:p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TIC (p.43).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741FBC" w:rsidRPr="00173550" w:rsidRDefault="00173550" w:rsidP="00FD00A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Identifican las características de un proceso de innovación como parte del cambio técnico.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Recopilan y organizan información de diferentes fuentes para el desarrollo de los procesos de innovación.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Aplican los conocimientos técnicos y emplean las TIC para el desarrollo de los procesos de innovación técnica.</w:t>
            </w:r>
          </w:p>
          <w:p w:rsidR="00173550" w:rsidRPr="00173550" w:rsidRDefault="00173550" w:rsidP="00FD00A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73550">
              <w:rPr>
                <w:rFonts w:ascii="Arial" w:hAnsi="Arial" w:cs="Arial"/>
                <w:sz w:val="20"/>
                <w:szCs w:val="20"/>
              </w:rPr>
              <w:t>Usan la información proveniente de diferentes fuentes de búsqueda de alternativas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41FBC" w:rsidRPr="00221BC2" w:rsidRDefault="00173550" w:rsidP="00FD00A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i/>
                <w:iCs/>
                <w:sz w:val="20"/>
                <w:szCs w:val="20"/>
              </w:rPr>
              <w:t>Debatir</w:t>
            </w:r>
            <w:r w:rsidRPr="00221BC2">
              <w:rPr>
                <w:rFonts w:ascii="Arial" w:hAnsi="Arial" w:cs="Arial"/>
                <w:sz w:val="20"/>
                <w:szCs w:val="20"/>
              </w:rPr>
              <w:t>, en grupo, sobre el uso que hacemos de las TIC: para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qué nos sirven, en qué nos habilitan y cómo nos permiten la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resolución de problemas en la vida cotidiana.</w:t>
            </w:r>
          </w:p>
          <w:p w:rsidR="00173550" w:rsidRPr="00221BC2" w:rsidRDefault="00173550" w:rsidP="00FD00A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Organizar y almacenar información de diferentes formas: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buscar archivos o carpetas, búsqueda avanzada, y eliminar y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restaurar archivos.</w:t>
            </w:r>
          </w:p>
          <w:p w:rsidR="00173550" w:rsidRPr="00221BC2" w:rsidRDefault="00173550" w:rsidP="00FD00A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Realizar una búsqueda en Internet sobre lo que caracteriza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a una organización de tipo mercantil o financiera. Comparar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esta información con la de diferentes fuentes, para tomar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decisiones sobre su validación.</w:t>
            </w:r>
          </w:p>
          <w:p w:rsidR="00173550" w:rsidRPr="00221BC2" w:rsidRDefault="00173550" w:rsidP="00FD00A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Seleccionar y compartir información mediante la red,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reflexionar sobre la forma de compartirla, y cómo lo harían si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no existiera dicha herramienta.</w:t>
            </w:r>
          </w:p>
          <w:p w:rsidR="00173550" w:rsidRPr="00221BC2" w:rsidRDefault="00173550" w:rsidP="00FD00A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Simular, por equipos, el procedimiento empleado para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el pago de tarjetas de crédito en el pasado y el presente.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Reflexionar sobre las innovaciones en el servicio bancario y su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importancia en los procesos administrativos de las empresas y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organizaciones de todo tipo.</w:t>
            </w:r>
          </w:p>
          <w:p w:rsidR="00173550" w:rsidRPr="00221BC2" w:rsidRDefault="00173550" w:rsidP="00FD00A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 xml:space="preserve">Planear y desarrollar el </w:t>
            </w:r>
            <w:r w:rsidRPr="00221BC2">
              <w:rPr>
                <w:rFonts w:ascii="Arial" w:hAnsi="Arial" w:cs="Arial"/>
                <w:i/>
                <w:iCs/>
                <w:sz w:val="20"/>
                <w:szCs w:val="20"/>
              </w:rPr>
              <w:t>proyecto</w:t>
            </w:r>
            <w:r w:rsidRPr="00221BC2">
              <w:rPr>
                <w:rFonts w:ascii="Arial" w:hAnsi="Arial" w:cs="Arial"/>
                <w:sz w:val="20"/>
                <w:szCs w:val="20"/>
              </w:rPr>
              <w:t xml:space="preserve"> técnico de ofimática,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empleando las TIC con base en las necesidades de los</w:t>
            </w:r>
            <w:r w:rsidR="00221BC2" w:rsidRPr="00221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alumnos.</w:t>
            </w:r>
          </w:p>
        </w:tc>
      </w:tr>
    </w:tbl>
    <w:p w:rsidR="00CA34BF" w:rsidRDefault="00CA34BF">
      <w:pPr>
        <w:rPr>
          <w:rFonts w:ascii="Arial" w:hAnsi="Arial" w:cs="Arial"/>
        </w:rPr>
      </w:pPr>
    </w:p>
    <w:p w:rsidR="00CA34BF" w:rsidRPr="00CA34BF" w:rsidRDefault="00CA34BF">
      <w:pPr>
        <w:rPr>
          <w:rFonts w:ascii="Arial" w:hAnsi="Arial" w:cs="Arial"/>
          <w:b/>
          <w:bCs/>
          <w:color w:val="91C449"/>
        </w:rPr>
      </w:pPr>
      <w:r w:rsidRPr="00CA34BF">
        <w:rPr>
          <w:rFonts w:ascii="Arial" w:hAnsi="Arial" w:cs="Arial"/>
          <w:b/>
          <w:bCs/>
          <w:color w:val="91C449"/>
        </w:rPr>
        <w:t xml:space="preserve">Bloque 2. </w:t>
      </w:r>
      <w:r w:rsidR="00B6726B" w:rsidRPr="00B6726B">
        <w:rPr>
          <w:rFonts w:ascii="Arial" w:hAnsi="Arial" w:cs="Arial"/>
          <w:b/>
          <w:bCs/>
          <w:color w:val="91C449"/>
        </w:rPr>
        <w:t>Campos tecnológicos y diversidad cultural</w:t>
      </w:r>
    </w:p>
    <w:p w:rsidR="00CA34BF" w:rsidRDefault="00CA34BF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CA34BF" w:rsidRPr="00687AF1" w:rsidTr="000C1141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2.1 </w:t>
            </w:r>
            <w:r w:rsidR="00FD00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Tecnología y cultura</w:t>
            </w:r>
          </w:p>
        </w:tc>
      </w:tr>
      <w:tr w:rsidR="00CA34BF" w:rsidRPr="00687AF1" w:rsidTr="00CA34BF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 w:rsidR="00741F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CA34BF" w:rsidRPr="00687AF1" w:rsidRDefault="00CA34BF" w:rsidP="007C13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221B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 La construcción social de los sistemas técnicos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221B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58 a 65</w:t>
            </w:r>
          </w:p>
        </w:tc>
      </w:tr>
      <w:tr w:rsidR="00CA34BF" w:rsidRPr="00687AF1" w:rsidTr="000C1141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CA34BF" w:rsidRPr="00687AF1" w:rsidRDefault="00CA34BF" w:rsidP="000C11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CA34BF" w:rsidRPr="00BE2B72" w:rsidTr="005C362A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221BC2" w:rsidRPr="00221BC2" w:rsidRDefault="00221BC2" w:rsidP="00221BC2">
            <w:p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Cambio técnico (p.17).</w:t>
            </w:r>
          </w:p>
          <w:p w:rsidR="00221BC2" w:rsidRPr="00221BC2" w:rsidRDefault="00221BC2" w:rsidP="00221BC2">
            <w:p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Construcción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(p.61).</w:t>
            </w:r>
          </w:p>
          <w:p w:rsidR="00CA34BF" w:rsidRPr="00BE2B72" w:rsidRDefault="00221BC2" w:rsidP="00221BC2">
            <w:pPr>
              <w:rPr>
                <w:rFonts w:ascii="Arial" w:hAnsi="Arial" w:cs="Arial"/>
                <w:sz w:val="20"/>
                <w:szCs w:val="20"/>
              </w:rPr>
            </w:pPr>
            <w:r w:rsidRPr="00221BC2">
              <w:rPr>
                <w:rFonts w:ascii="Arial" w:hAnsi="Arial" w:cs="Arial"/>
                <w:sz w:val="20"/>
                <w:szCs w:val="20"/>
              </w:rPr>
              <w:t>Sistemas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C2">
              <w:rPr>
                <w:rFonts w:ascii="Arial" w:hAnsi="Arial" w:cs="Arial"/>
                <w:sz w:val="20"/>
                <w:szCs w:val="20"/>
              </w:rPr>
              <w:t>(p.61).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221BC2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221BC2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 xml:space="preserve">Proponen mejoras a procesos y productos incorporando las aportaciones de los conocimientos </w:t>
            </w:r>
            <w:r w:rsidRPr="003875BC">
              <w:rPr>
                <w:rFonts w:ascii="Arial" w:hAnsi="Arial" w:cs="Arial"/>
                <w:sz w:val="20"/>
                <w:szCs w:val="20"/>
              </w:rPr>
              <w:lastRenderedPageBreak/>
              <w:t>tradicionales de diferentes culturas.</w:t>
            </w:r>
          </w:p>
          <w:p w:rsidR="007C1315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Plantean alternativas de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solución a problemas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técnicos de acuerdo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con los contextos social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221BC2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lastRenderedPageBreak/>
              <w:t>Recopilar información sobre las formas de organización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y distribución del trabajo de una empresa, en el pasado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y en el presente –niveles jerárquicos, áreas de responsabilidad,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departamentos. Realizar la representación gráfica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y compartirla en clase, e indicar los principales cambios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técnicos presentados, así como sus mejoras.</w:t>
            </w:r>
          </w:p>
          <w:p w:rsidR="00221BC2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Realizar los formatos requeridos para llevar el control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de los procesos de trabajo de una empresa, como hojas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membretadas, numeración de oficios, estadísticas de ventas y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presentaciones multimedia relacionadas con la organización.</w:t>
            </w:r>
          </w:p>
          <w:p w:rsidR="00221BC2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lastRenderedPageBreak/>
              <w:t>Diseñar un tipo de organización y simularla, y tomar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acuerdos para construir la misión y visión de esta.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Reflexionar acerca de la influencia entre el entorno y el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servicio que se presta, así como acerca de sus propósitos.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Resaltar cómo la construcción de la organización se realizó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a partir de factores sociales.</w:t>
            </w:r>
          </w:p>
          <w:p w:rsidR="007C1315" w:rsidRPr="003875BC" w:rsidRDefault="00221BC2" w:rsidP="00FD00A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Elaborar una base de datos con la asignación de puestos e</w:t>
            </w:r>
            <w:r w:rsidR="003875BC" w:rsidRPr="00387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ingresos por área de una empresa (organigrama).</w:t>
            </w:r>
          </w:p>
        </w:tc>
      </w:tr>
    </w:tbl>
    <w:p w:rsidR="007C1315" w:rsidRDefault="007C131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3875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3875BC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 Las generaciones tecnológicas</w:t>
            </w:r>
            <w:r w:rsid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875BC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 configuración de los campos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66 a 77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Cambio técnico (p.17).</w:t>
            </w:r>
          </w:p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Trayectorias técnicas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(p.67).</w:t>
            </w:r>
          </w:p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Generaciones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tecnológicas (p.67).</w:t>
            </w:r>
          </w:p>
          <w:p w:rsidR="00741FBC" w:rsidRPr="00BE2B72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Campos tecnológicos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(p.72).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3875BC" w:rsidRPr="003875BC" w:rsidRDefault="003875BC" w:rsidP="00FD00A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3875BC" w:rsidRPr="003875BC" w:rsidRDefault="003875BC" w:rsidP="00FD00A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741FBC" w:rsidRPr="003875BC" w:rsidRDefault="003875BC" w:rsidP="00FD00A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Plantean alternativas de solución a problemas técnicos de acuerdo con los contextos social 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875BC" w:rsidRPr="003875BC" w:rsidRDefault="003875BC" w:rsidP="00FD00A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Elaborar un cuadro comparativo sobre los diferentes medios técnicos empleados en las oficinas y enunciar los cambios técnicos que se presentan.</w:t>
            </w:r>
          </w:p>
          <w:p w:rsidR="003875BC" w:rsidRPr="003875BC" w:rsidRDefault="003875BC" w:rsidP="00FD00A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Realizar un informe técnico con las innovaciones técnicas que se presentan en los procesos de producción de la ofimática, por ejemplo:</w:t>
            </w:r>
          </w:p>
          <w:p w:rsidR="003875BC" w:rsidRPr="003875BC" w:rsidRDefault="003875BC" w:rsidP="00FD00A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De la taquigrafía a la estenotipia (sistema de taquigrafía computarizada).</w:t>
            </w:r>
          </w:p>
          <w:p w:rsidR="003875BC" w:rsidRPr="003875BC" w:rsidRDefault="003875BC" w:rsidP="00FD00A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De la mecanografía al procesador de textos.</w:t>
            </w:r>
          </w:p>
          <w:p w:rsidR="00741FBC" w:rsidRPr="003875BC" w:rsidRDefault="003875BC" w:rsidP="00FD00A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Del ábaco a la calculadora; de la calculadora a las hojas de cálculo.</w:t>
            </w:r>
          </w:p>
        </w:tc>
      </w:tr>
    </w:tbl>
    <w:p w:rsidR="00E46015" w:rsidRDefault="00E4601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3875BC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 Las generaciones tecnológicas</w:t>
            </w:r>
            <w:r w:rsid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875BC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 configuración de los campos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66 a 77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Cambio técnico (p.17).</w:t>
            </w:r>
          </w:p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Trayectorias técnicas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(p.67).</w:t>
            </w:r>
          </w:p>
          <w:p w:rsidR="003875BC" w:rsidRPr="003875BC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Generaciones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tecnológicas (p.67).</w:t>
            </w:r>
          </w:p>
          <w:p w:rsidR="00741FBC" w:rsidRPr="00BE2B72" w:rsidRDefault="003875BC" w:rsidP="003875BC">
            <w:pPr>
              <w:rPr>
                <w:rFonts w:ascii="Arial" w:hAnsi="Arial" w:cs="Arial"/>
                <w:sz w:val="20"/>
                <w:szCs w:val="20"/>
              </w:rPr>
            </w:pPr>
            <w:r w:rsidRPr="003875BC">
              <w:rPr>
                <w:rFonts w:ascii="Arial" w:hAnsi="Arial" w:cs="Arial"/>
                <w:sz w:val="20"/>
                <w:szCs w:val="20"/>
              </w:rPr>
              <w:t>Campos tecnológicos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5BC">
              <w:rPr>
                <w:rFonts w:ascii="Arial" w:hAnsi="Arial" w:cs="Arial"/>
                <w:sz w:val="20"/>
                <w:szCs w:val="20"/>
              </w:rPr>
              <w:t>(p.72).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3875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3875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741F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lastRenderedPageBreak/>
              <w:t>Plantean alternativas de solución a problemas técnicos de acuerdo con los contextos social 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875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lastRenderedPageBreak/>
              <w:t>Representar en forma gráfica los tipos de organizaciones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de trabajo que existen en la comunidad; qué procesos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técnicos utilizan y para qué; identificar a qué campo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tecnológico pertenece (construcción, producción, agropecuario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y pesquero, alimentos, comunicación e información,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y de servicios) y cómo satisfacen las necesidades sociales.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Reflexionar sobre las técnicas utilizadas en dichos campos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tecnológicos y la convergencia o relación de estos con el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campo tecnológico de los servicios (ofimática).</w:t>
            </w:r>
          </w:p>
          <w:p w:rsidR="003875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 xml:space="preserve">En una </w:t>
            </w:r>
            <w:r w:rsidRPr="00475844">
              <w:rPr>
                <w:rFonts w:ascii="Arial" w:hAnsi="Arial" w:cs="Arial"/>
                <w:i/>
                <w:iCs/>
                <w:sz w:val="20"/>
                <w:szCs w:val="20"/>
              </w:rPr>
              <w:t>lluvia de ideas</w:t>
            </w:r>
            <w:r w:rsidRPr="00475844">
              <w:rPr>
                <w:rFonts w:ascii="Arial" w:hAnsi="Arial" w:cs="Arial"/>
                <w:sz w:val="20"/>
                <w:szCs w:val="20"/>
              </w:rPr>
              <w:t xml:space="preserve"> mencionar las clases de técnicas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que representan el campo tecnológico de los servicios;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 xml:space="preserve">mediante una línea de tiempo señalar su origen y </w:t>
            </w:r>
            <w:r w:rsidRPr="00475844">
              <w:rPr>
                <w:rFonts w:ascii="Arial" w:hAnsi="Arial" w:cs="Arial"/>
                <w:sz w:val="20"/>
                <w:szCs w:val="20"/>
              </w:rPr>
              <w:lastRenderedPageBreak/>
              <w:t>evolución,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así como las más representativas de la ofimática.</w:t>
            </w:r>
          </w:p>
          <w:p w:rsidR="00741FBC" w:rsidRPr="00475844" w:rsidRDefault="003875BC" w:rsidP="00FD00A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 xml:space="preserve">Realizar un </w:t>
            </w:r>
            <w:r w:rsidRPr="00475844">
              <w:rPr>
                <w:rFonts w:ascii="Arial" w:hAnsi="Arial" w:cs="Arial"/>
                <w:i/>
                <w:iCs/>
                <w:sz w:val="20"/>
                <w:szCs w:val="20"/>
              </w:rPr>
              <w:t>análisis comparativo</w:t>
            </w:r>
            <w:r w:rsidRPr="00475844">
              <w:rPr>
                <w:rFonts w:ascii="Arial" w:hAnsi="Arial" w:cs="Arial"/>
                <w:sz w:val="20"/>
                <w:szCs w:val="20"/>
              </w:rPr>
              <w:t xml:space="preserve"> entre las nuevas tecnologías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empleadas para el almacenamiento de la información y las</w:t>
            </w:r>
            <w:r w:rsidR="00475844" w:rsidRPr="004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tradicionales, y valorar las ventajas y desventajas de su uso.</w:t>
            </w:r>
          </w:p>
        </w:tc>
      </w:tr>
    </w:tbl>
    <w:p w:rsidR="00E46015" w:rsidRDefault="00E4601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475844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 Las generaciones tecnológicas</w:t>
            </w:r>
            <w:r w:rsid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75844" w:rsidRPr="003875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la configuración de los campos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66 a 77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75844" w:rsidRPr="00475844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Cambio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(p.17).</w:t>
            </w:r>
          </w:p>
          <w:p w:rsidR="00475844" w:rsidRPr="00475844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Trayectorias técnicas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(p.67).</w:t>
            </w:r>
          </w:p>
          <w:p w:rsidR="00475844" w:rsidRPr="00475844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Generaciones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tecnológicas (p.67).</w:t>
            </w:r>
          </w:p>
          <w:p w:rsidR="00741FBC" w:rsidRPr="00BE2B72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Campos tecnológicos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(p.72).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475844" w:rsidRPr="00475844" w:rsidRDefault="00475844" w:rsidP="00FD00A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741FBC" w:rsidRPr="00475844" w:rsidRDefault="00475844" w:rsidP="00FD00A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Plantean alternativas de solución a problemas técnicos de acuerdo 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los contextos social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75844" w:rsidRPr="00475844" w:rsidRDefault="00475844" w:rsidP="00FD00A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Llevar a cabo algunos ejercicios de mecanografía: velocidad, mediante el empleo de software especializado.</w:t>
            </w:r>
          </w:p>
          <w:p w:rsidR="00475844" w:rsidRPr="00475844" w:rsidRDefault="00475844" w:rsidP="00FD00A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475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técnica en tu comunidad del libro del alumno </w:t>
            </w:r>
            <w:r w:rsidRPr="00475844">
              <w:rPr>
                <w:rFonts w:ascii="Arial" w:hAnsi="Arial" w:cs="Arial"/>
                <w:sz w:val="20"/>
                <w:szCs w:val="20"/>
              </w:rPr>
              <w:t>(p. 73).</w:t>
            </w:r>
          </w:p>
          <w:p w:rsidR="00741FBC" w:rsidRPr="00475844" w:rsidRDefault="00475844" w:rsidP="00FD00A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475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Laboratorio de Tecnología </w:t>
            </w:r>
            <w:r w:rsidRPr="00475844">
              <w:rPr>
                <w:rFonts w:ascii="Arial" w:hAnsi="Arial" w:cs="Arial"/>
                <w:sz w:val="20"/>
                <w:szCs w:val="20"/>
              </w:rPr>
              <w:t>del libro del alumno (p. 74).</w:t>
            </w:r>
          </w:p>
        </w:tc>
      </w:tr>
    </w:tbl>
    <w:p w:rsidR="00E46015" w:rsidRDefault="00E4601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4758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475844" w:rsidRP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7. Las aportaciones de los conocimientos</w:t>
            </w:r>
            <w:r w:rsid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75844" w:rsidRP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tradicionales de diferentes culturas en la configuración</w:t>
            </w:r>
            <w:r w:rsid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75844" w:rsidRP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los campos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47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78 a 83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75844" w:rsidRPr="00475844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tradicionales (p.80).</w:t>
            </w:r>
          </w:p>
          <w:p w:rsidR="00741FBC" w:rsidRPr="00BE2B72" w:rsidRDefault="00475844" w:rsidP="00475844">
            <w:p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Campos tecnológicos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44">
              <w:rPr>
                <w:rFonts w:ascii="Arial" w:hAnsi="Arial" w:cs="Arial"/>
                <w:sz w:val="20"/>
                <w:szCs w:val="20"/>
              </w:rPr>
              <w:t>(p.72).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475844" w:rsidRPr="00475844" w:rsidRDefault="00475844" w:rsidP="00FD00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741FBC" w:rsidRPr="00475844" w:rsidRDefault="00475844" w:rsidP="00FD00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75844" w:rsidRPr="00475844" w:rsidRDefault="00475844" w:rsidP="00FD00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Investigar las aportaciones y el impacto que tuvieron las culturas tradicionales en las formas de organizar, procesar y almacenar la información. Destacar lo que se hereda o transmite a otras culturas.</w:t>
            </w:r>
          </w:p>
          <w:p w:rsidR="00741FBC" w:rsidRPr="00475844" w:rsidRDefault="00475844" w:rsidP="00FD00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75844">
              <w:rPr>
                <w:rFonts w:ascii="Arial" w:hAnsi="Arial" w:cs="Arial"/>
                <w:sz w:val="20"/>
                <w:szCs w:val="20"/>
              </w:rPr>
              <w:t>Elaborar una línea de tiempo ilustrada en la que se detallen las formas y los medios utilizados en las civilizaciones para comunicarse y transmitir información; por ejemplo, el empleo de cartas, señales, telégrafo y correo, entre otros.</w:t>
            </w:r>
          </w:p>
        </w:tc>
      </w:tr>
    </w:tbl>
    <w:p w:rsidR="00CA34BF" w:rsidRDefault="00CA34BF">
      <w:pPr>
        <w:rPr>
          <w:rFonts w:ascii="Arial" w:hAnsi="Arial" w:cs="Arial"/>
        </w:rPr>
      </w:pPr>
    </w:p>
    <w:p w:rsidR="00060E27" w:rsidRPr="00FB398A" w:rsidRDefault="00060E27" w:rsidP="00060E27">
      <w:pPr>
        <w:rPr>
          <w:rFonts w:ascii="Arial" w:hAnsi="Arial" w:cs="Arial"/>
          <w:b/>
          <w:bCs/>
          <w:color w:val="D43C7A"/>
          <w:sz w:val="26"/>
          <w:szCs w:val="26"/>
        </w:rPr>
      </w:pPr>
      <w:r>
        <w:rPr>
          <w:rFonts w:ascii="Arial" w:hAnsi="Arial" w:cs="Arial"/>
          <w:b/>
          <w:bCs/>
          <w:color w:val="D43C7A"/>
          <w:sz w:val="26"/>
          <w:szCs w:val="26"/>
        </w:rPr>
        <w:t>Segundo</w:t>
      </w:r>
      <w:r w:rsidRPr="00FB398A">
        <w:rPr>
          <w:rFonts w:ascii="Arial" w:hAnsi="Arial" w:cs="Arial"/>
          <w:b/>
          <w:bCs/>
          <w:color w:val="D43C7A"/>
          <w:sz w:val="26"/>
          <w:szCs w:val="26"/>
        </w:rPr>
        <w:t xml:space="preserve"> trimestre</w:t>
      </w:r>
    </w:p>
    <w:p w:rsidR="007234D5" w:rsidRPr="00CA34BF" w:rsidRDefault="007234D5" w:rsidP="007234D5">
      <w:pPr>
        <w:rPr>
          <w:rFonts w:ascii="Arial" w:hAnsi="Arial" w:cs="Arial"/>
          <w:b/>
          <w:bCs/>
          <w:color w:val="91C449"/>
        </w:rPr>
      </w:pPr>
      <w:r w:rsidRPr="00CA34BF">
        <w:rPr>
          <w:rFonts w:ascii="Arial" w:hAnsi="Arial" w:cs="Arial"/>
          <w:b/>
          <w:bCs/>
          <w:color w:val="91C449"/>
        </w:rPr>
        <w:t>Bloque 2.</w:t>
      </w:r>
      <w:r w:rsidR="00B6726B">
        <w:rPr>
          <w:rFonts w:ascii="Arial" w:hAnsi="Arial" w:cs="Arial"/>
          <w:b/>
          <w:bCs/>
          <w:color w:val="91C449"/>
        </w:rPr>
        <w:t xml:space="preserve"> </w:t>
      </w:r>
      <w:r w:rsidR="00B6726B" w:rsidRPr="00B6726B">
        <w:rPr>
          <w:rFonts w:ascii="Arial" w:hAnsi="Arial" w:cs="Arial"/>
          <w:b/>
          <w:bCs/>
          <w:color w:val="91C449"/>
        </w:rPr>
        <w:t>Campos tecnológicos y diversidad cultural</w:t>
      </w:r>
    </w:p>
    <w:p w:rsidR="00060E27" w:rsidRDefault="00060E27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060E27" w:rsidRPr="00687AF1" w:rsidTr="00EC02A6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2.1 </w:t>
            </w:r>
            <w:r w:rsidR="00FD00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Tecnología y cultura</w:t>
            </w:r>
          </w:p>
        </w:tc>
      </w:tr>
      <w:tr w:rsidR="00060E27" w:rsidRPr="00687AF1" w:rsidTr="00EC02A6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 w:rsidR="00741F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060E27" w:rsidRPr="00687AF1" w:rsidRDefault="00060E27" w:rsidP="00B6726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8. El control social del desarrollo técnico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bien común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84 a 89</w:t>
            </w:r>
          </w:p>
        </w:tc>
      </w:tr>
      <w:tr w:rsidR="00060E27" w:rsidRPr="00687AF1" w:rsidTr="00EC02A6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060E27" w:rsidRPr="00687AF1" w:rsidRDefault="00060E27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060E27" w:rsidRPr="00BE2B72" w:rsidTr="005C362A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Desarrollo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(p.80).</w:t>
            </w:r>
          </w:p>
          <w:p w:rsidR="00060E27" w:rsidRPr="00BE2B72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Control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(p.86).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5B326C" w:rsidRPr="00B6726B" w:rsidRDefault="00B6726B" w:rsidP="00FD00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Plantean alternativas de solución a problemas técnicos de acuerdo con los contextos social 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Elaborar un periódico mural en donde se observen los cambios en la organización social de los procesos de producción a partir de las innovaciones técnicas. Establecer el impacto de las TIC.</w:t>
            </w:r>
          </w:p>
          <w:p w:rsidR="005B326C" w:rsidRPr="00B6726B" w:rsidRDefault="00B6726B" w:rsidP="00FD00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Debatir acerca de las necesidades e intereses que impulsan el desarrollo técnico y cómo este impacta en las formas de vida, la cultura y en la producción de las organizaciones. Elaborar un tríptico sobre la importancia que tienen los procesos de producción de la ofimática en la actualidad.</w:t>
            </w:r>
          </w:p>
        </w:tc>
      </w:tr>
    </w:tbl>
    <w:p w:rsidR="005C362A" w:rsidRDefault="005C362A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8. El control social del desarrollo técnico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bien común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84 a 89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Desarrollo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(p.80).</w:t>
            </w:r>
          </w:p>
          <w:p w:rsidR="00741FBC" w:rsidRPr="00BE2B72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Control social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(p.86).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741FBC" w:rsidRPr="00B6726B" w:rsidRDefault="00B6726B" w:rsidP="00FD00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Plantean alternativas de solución a problemas técnicos de acuerdo con los contextos social 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Visitar diferentes tipos de tiendas, pequeñas y grandes (autoservicio) para identificar la manera y los medios técnicos que emplean para atender a sus clientes; registrar la calidad, el tiempo y costo.</w:t>
            </w:r>
          </w:p>
          <w:p w:rsidR="00741FBC" w:rsidRPr="00B6726B" w:rsidRDefault="00B6726B" w:rsidP="00FD00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Analizar, en grupo, por qué es necesario un plan de contingencia y elaborar uno. Realizar prácticas sobre el manejo y control de archivos y directorios, como tener el control de los ficheros de otros usuarios, bloquear archivos, controlar el acceso, mover información entre ficheros, y realizar una copia de respaldo y restaurarla.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91C449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1C449"/>
            <w:vAlign w:val="center"/>
          </w:tcPr>
          <w:p w:rsidR="00741FBC" w:rsidRPr="00687AF1" w:rsidRDefault="00741FBC" w:rsidP="00B6726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 La resolución de problemas y el trabajo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por proyectos en los procesos productivos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6726B" w:rsidRP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distintos contextos socioculturales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1C449"/>
            </w:tcBorders>
            <w:shd w:val="clear" w:color="auto" w:fill="91C449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B672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90 a 95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lastRenderedPageBreak/>
              <w:t>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problemas (p.91).</w:t>
            </w:r>
          </w:p>
          <w:p w:rsidR="00B6726B" w:rsidRPr="00B6726B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Proyecto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(p.91).</w:t>
            </w:r>
          </w:p>
          <w:p w:rsidR="00B6726B" w:rsidRPr="00B6726B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Diversidad cultural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(p.93).</w:t>
            </w:r>
          </w:p>
          <w:p w:rsidR="00741FBC" w:rsidRPr="00BE2B72" w:rsidRDefault="00B6726B" w:rsidP="00B6726B">
            <w:p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Procesos productivos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26B">
              <w:rPr>
                <w:rFonts w:ascii="Arial" w:hAnsi="Arial" w:cs="Arial"/>
                <w:sz w:val="20"/>
                <w:szCs w:val="20"/>
              </w:rPr>
              <w:t>(p.93).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Identifican las técnicas que conforman diferentes campos tecnológicos y las emplean para desarrollar procesos de innovación.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Proponen mejoras a procesos y productos incorporando las aportaciones de los conocimientos tradicionales de diferentes culturas.</w:t>
            </w:r>
          </w:p>
          <w:p w:rsidR="00741FBC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Plantean alternativas de solución a problemas técnicos de acuerdo con los contextos social y cultural.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Identificar posibles problemas de claridad y precisión en los formatos y documentos contables y administrativos, entre otros; en una lluvia de ideas proponer alternativas para su mejora.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Desarrollar un proceso innovador para la realización de un servicio en menos tiempo y menor desembolso de recursos.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Diseñar diferentes formatos y documentos necesarios para utilizarlos en el proyecto, que simplifiquen el trabajo y se ahorre tiempo y dinero.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Organizar un juego de roles sobre algún procedimiento relacionado con un departamento de una organización: compras, ventas y finanzas, entre otros; primero, lo realizan sin herramientas ofimáticas y después con ellas. Valorar sus aplicaciones y funciones en la prestación de servicios.</w:t>
            </w:r>
          </w:p>
          <w:p w:rsidR="00B6726B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>Identificar necesidades o problemas de la comunidad que sea posible resolver a partir de la prestación de un servicio. Para realizar su planificación, tomar en cuenta la misión, visión, objetivos y acciones necesarias posibles.</w:t>
            </w:r>
          </w:p>
          <w:p w:rsidR="00741FBC" w:rsidRPr="00B6726B" w:rsidRDefault="00B6726B" w:rsidP="00FD00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6726B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B6726B">
              <w:rPr>
                <w:rFonts w:ascii="Arial" w:hAnsi="Arial" w:cs="Arial"/>
                <w:b/>
                <w:bCs/>
                <w:sz w:val="20"/>
                <w:szCs w:val="20"/>
              </w:rPr>
              <w:t>La técnica en tu comunidad</w:t>
            </w:r>
            <w:r w:rsidRPr="00B6726B">
              <w:rPr>
                <w:rFonts w:ascii="Arial" w:hAnsi="Arial" w:cs="Arial"/>
                <w:sz w:val="20"/>
                <w:szCs w:val="20"/>
              </w:rPr>
              <w:t xml:space="preserve"> del libro del alumno (p. 95).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p w:rsidR="00324BEC" w:rsidRPr="00324BEC" w:rsidRDefault="00324BEC">
      <w:pPr>
        <w:rPr>
          <w:rFonts w:ascii="Arial" w:hAnsi="Arial" w:cs="Arial"/>
          <w:b/>
          <w:bCs/>
          <w:color w:val="00AFEC"/>
        </w:rPr>
      </w:pPr>
      <w:r w:rsidRPr="00324BEC">
        <w:rPr>
          <w:rFonts w:ascii="Arial" w:hAnsi="Arial" w:cs="Arial"/>
          <w:b/>
          <w:bCs/>
          <w:color w:val="00AFEC"/>
        </w:rPr>
        <w:t>Bloque 3.</w:t>
      </w:r>
      <w:r w:rsidR="003E07A8">
        <w:rPr>
          <w:rFonts w:ascii="Arial" w:hAnsi="Arial" w:cs="Arial"/>
          <w:b/>
          <w:bCs/>
          <w:color w:val="00AFEC"/>
        </w:rPr>
        <w:t xml:space="preserve"> </w:t>
      </w:r>
      <w:r w:rsidR="003E07A8" w:rsidRPr="003E07A8">
        <w:rPr>
          <w:rFonts w:ascii="Arial" w:hAnsi="Arial" w:cs="Arial"/>
          <w:b/>
          <w:bCs/>
          <w:color w:val="00AFEC"/>
        </w:rPr>
        <w:t>Innovación técnica y desarrollo sustentable</w:t>
      </w:r>
    </w:p>
    <w:p w:rsidR="00DF39DE" w:rsidRDefault="00DF39DE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324BEC" w:rsidRPr="00687AF1" w:rsidTr="00324BEC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3.1 </w:t>
            </w:r>
            <w:r w:rsid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 técnica y la sustentabilidad</w:t>
            </w:r>
          </w:p>
        </w:tc>
      </w:tr>
      <w:tr w:rsidR="00324BEC" w:rsidRPr="00687AF1" w:rsidTr="00324BEC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 w:rsidR="00741F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324BEC" w:rsidRPr="00687AF1" w:rsidRDefault="00324BEC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3E07A8"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10. Visión prospectiva de la tecnología:</w:t>
            </w:r>
            <w:r w:rsid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E07A8"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escenarios deseables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100 a 109</w:t>
            </w:r>
          </w:p>
        </w:tc>
      </w:tr>
      <w:tr w:rsidR="00324BEC" w:rsidRPr="00687AF1" w:rsidTr="00EC02A6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324BEC" w:rsidRPr="00687AF1" w:rsidRDefault="00324BEC" w:rsidP="00EC02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324BEC" w:rsidRPr="00BE2B72" w:rsidTr="00EC02A6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Impacto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(p.105).</w:t>
            </w:r>
          </w:p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Sistema técnico (p.61).</w:t>
            </w:r>
          </w:p>
          <w:p w:rsidR="00324BEC" w:rsidRPr="00BE2B72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Costo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(p.105).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  <w:p w:rsidR="00324BEC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Plantean alternativas de solución a problemas técnicos y elaboran 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Realizar un ensayo sobre la gestión y organización administrativa del futuro, tomar en cuenta el desarrollo tecnológico, científico y el desarrollo sustentable.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Promover una lluvia de ideas sobre el posible desarrollo de las TIC y su aplicación en diferentes procesos técnicos. Se sugiere trabajar sobre la aplicación futura de la informática y cómo se reflejará en las herramientas ofimáticas.</w:t>
            </w:r>
          </w:p>
          <w:p w:rsidR="00324BEC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3E07A8">
              <w:rPr>
                <w:rFonts w:ascii="Arial" w:hAnsi="Arial" w:cs="Arial"/>
                <w:i/>
                <w:iCs/>
                <w:sz w:val="20"/>
                <w:szCs w:val="20"/>
              </w:rPr>
              <w:t>investigación documental</w:t>
            </w:r>
            <w:r w:rsidRPr="003E07A8">
              <w:rPr>
                <w:rFonts w:ascii="Arial" w:hAnsi="Arial" w:cs="Arial"/>
                <w:sz w:val="20"/>
                <w:szCs w:val="20"/>
              </w:rPr>
              <w:t xml:space="preserve"> sobre los materiales empleados para el desarrollo de los procesos de producción de la ofimática en las organizaciones.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Comentar los resultados en clase y valorar el impacto ambiental que producen.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Comparar, por equipos, las necesidades de la oficina actual con las necesidades de la oficina del futuro; comentarlas en clase y reflexionar sobre estas.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Desarrollar algunos ejercicios de mecanografía: velocidad, mediante el empleo de software específico.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 xml:space="preserve">Realizar las actividades de la sección </w:t>
            </w:r>
            <w:r w:rsidRPr="003E07A8">
              <w:rPr>
                <w:rFonts w:ascii="Arial" w:hAnsi="Arial" w:cs="Arial"/>
                <w:b/>
                <w:bCs/>
                <w:sz w:val="20"/>
                <w:szCs w:val="20"/>
              </w:rPr>
              <w:t>Laboratorio de Tecnología</w:t>
            </w:r>
            <w:r w:rsidRPr="003E07A8">
              <w:rPr>
                <w:rFonts w:ascii="Arial" w:hAnsi="Arial" w:cs="Arial"/>
                <w:sz w:val="20"/>
                <w:szCs w:val="20"/>
              </w:rPr>
              <w:t xml:space="preserve"> del libro del alumno (p. 106).</w:t>
            </w:r>
          </w:p>
        </w:tc>
      </w:tr>
    </w:tbl>
    <w:p w:rsidR="00DF39DE" w:rsidRDefault="00DF39DE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3E07A8"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11. La innovación técnica</w:t>
            </w:r>
            <w:r w:rsid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E07A8"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los procesos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110 a 119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Sistema técnico (p.61).</w:t>
            </w:r>
          </w:p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(p.116).</w:t>
            </w:r>
          </w:p>
          <w:p w:rsidR="00741FBC" w:rsidRPr="00BE2B72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Ciclos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(p.118).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3E07A8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  <w:p w:rsidR="00741FBC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Plantean alternativas de solución a problemas técnicos y elaboran 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 xml:space="preserve">Mediante una </w:t>
            </w: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t>lluvia de ideas</w:t>
            </w:r>
            <w:r w:rsidRPr="003E07A8">
              <w:rPr>
                <w:rFonts w:ascii="Arial" w:hAnsi="Arial" w:cs="Arial"/>
                <w:sz w:val="20"/>
                <w:szCs w:val="20"/>
              </w:rPr>
              <w:t xml:space="preserve"> recuperar los conocimientos sobre desarrollo sustentable. Elaborar un esquema con las ideas expuestas.</w:t>
            </w:r>
          </w:p>
          <w:p w:rsidR="003E07A8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Presentar un video documental acerca de qué es el desarrollo sustentable. Identificar los principios básicos con los que se rige, como el económico, social, cultural y ambiental. Realizar un mapa conceptual, y comentar y debatir sobre cómo el concepto puede trasladarse al campo de la ofimática.</w:t>
            </w:r>
          </w:p>
          <w:p w:rsidR="00741FBC" w:rsidRPr="003E07A8" w:rsidRDefault="003E07A8" w:rsidP="00FD00A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Analizar el proceso administrativo que se efectúa en una oficina de manera sistémica para identificar en las diversas etapas: entradas, procesos y salidas. Proponer posibles mejoras.</w:t>
            </w:r>
          </w:p>
        </w:tc>
      </w:tr>
    </w:tbl>
    <w:p w:rsidR="005B326C" w:rsidRDefault="005B326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3E07A8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3E07A8" w:rsidRPr="00687AF1" w:rsidRDefault="003E07A8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3E07A8" w:rsidRPr="00687AF1" w:rsidRDefault="003E07A8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11. La innovación técnica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los procesos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3E07A8" w:rsidRPr="00687AF1" w:rsidRDefault="003E07A8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3E07A8" w:rsidRPr="00687AF1" w:rsidRDefault="003E07A8" w:rsidP="003E07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110 a 119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Sistema técnico (p.61).</w:t>
            </w:r>
          </w:p>
          <w:p w:rsidR="003E07A8" w:rsidRPr="003E07A8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(p.116).</w:t>
            </w:r>
          </w:p>
          <w:p w:rsidR="00741FBC" w:rsidRPr="00BE2B72" w:rsidRDefault="003E07A8" w:rsidP="003E07A8">
            <w:pPr>
              <w:rPr>
                <w:rFonts w:ascii="Arial" w:hAnsi="Arial" w:cs="Arial"/>
                <w:sz w:val="20"/>
                <w:szCs w:val="20"/>
              </w:rPr>
            </w:pPr>
            <w:r w:rsidRPr="003E07A8">
              <w:rPr>
                <w:rFonts w:ascii="Arial" w:hAnsi="Arial" w:cs="Arial"/>
                <w:sz w:val="20"/>
                <w:szCs w:val="20"/>
              </w:rPr>
              <w:t>Ciclos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A8">
              <w:rPr>
                <w:rFonts w:ascii="Arial" w:hAnsi="Arial" w:cs="Arial"/>
                <w:sz w:val="20"/>
                <w:szCs w:val="20"/>
              </w:rPr>
              <w:t>(p.118).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3E07A8" w:rsidRPr="00442248" w:rsidRDefault="003E07A8" w:rsidP="00FD00A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3E07A8" w:rsidRPr="00442248" w:rsidRDefault="003E07A8" w:rsidP="00FD00A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  <w:p w:rsidR="00741FBC" w:rsidRPr="00442248" w:rsidRDefault="003E07A8" w:rsidP="00FD00A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Plantean alternativas de solución a problemas técnicos y elaboran 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3E07A8" w:rsidRPr="00442248" w:rsidRDefault="003E07A8" w:rsidP="00FD00A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Elaborar un esquema que muestre la relación entre la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innovación técnica, la producción y el crecimiento comercial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con la calidad de un servicio.</w:t>
            </w:r>
          </w:p>
          <w:p w:rsidR="003E07A8" w:rsidRPr="00442248" w:rsidRDefault="003E07A8" w:rsidP="00FD00A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Realizar un cartel en donde se relacione la producción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y el crecimiento comercial con la calidad de un servicio.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Reflexionar sobre las acciones estratégicas e instrumentales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que realiza la empresa para lograr la competitividad.</w:t>
            </w:r>
          </w:p>
          <w:p w:rsidR="00741FBC" w:rsidRPr="00442248" w:rsidRDefault="003E07A8" w:rsidP="00FD00A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 xml:space="preserve">Promover una </w:t>
            </w:r>
            <w:r w:rsidRPr="00442248">
              <w:rPr>
                <w:rFonts w:ascii="Arial" w:hAnsi="Arial" w:cs="Arial"/>
                <w:i/>
                <w:iCs/>
                <w:sz w:val="20"/>
                <w:szCs w:val="20"/>
              </w:rPr>
              <w:t>lluvia de ideas</w:t>
            </w:r>
            <w:r w:rsidRPr="00442248">
              <w:rPr>
                <w:rFonts w:ascii="Arial" w:hAnsi="Arial" w:cs="Arial"/>
                <w:sz w:val="20"/>
                <w:szCs w:val="20"/>
              </w:rPr>
              <w:t xml:space="preserve"> para tratar los factores que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influyen en la estructura competitiva de una organización,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como desarrollo técnico, libre mercado, demanda, calidad,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las comunicaciones, entre otros. Posteriormente, investigar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en diversas fuentes de información al respecto y enriquecer</w:t>
            </w:r>
            <w:r w:rsidR="00442248" w:rsidRPr="00442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el tema.</w:t>
            </w:r>
          </w:p>
        </w:tc>
      </w:tr>
    </w:tbl>
    <w:p w:rsidR="00DF39DE" w:rsidRDefault="00DF39DE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4422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442248" w:rsidRP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12. La innovación técnica</w:t>
            </w:r>
            <w:r w:rsid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42248" w:rsidRP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120 a 129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Innovación (p.120).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Ciclos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(p.121).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(p.121).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Equidad (p.124).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Calidad de vida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(p.128).</w:t>
            </w:r>
          </w:p>
          <w:p w:rsidR="00741FBC" w:rsidRPr="00BE2B72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Normas ambientales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  <w:p w:rsidR="00741FBC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Plantean alternativas de solución a problemas técnicos y elaboran 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Organizar un recorrido de campo para identificar los diferentes servicios con los que cuenta la comunidad; señalar los que por sus prácticas y procesos técnicos empleados afectan al ambiente y comentar las posibles formas de atender dichos problemas.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Desarrollar prácticas en el laboratorio de tecnología con base en el aprovechamiento de las materias primas e insumos de la comunidad o región. Propiciar la participación de hombres y mujeres por igual.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i/>
                <w:iCs/>
                <w:sz w:val="20"/>
                <w:szCs w:val="20"/>
              </w:rPr>
              <w:t>Debatir</w:t>
            </w:r>
            <w:r w:rsidRPr="00442248">
              <w:rPr>
                <w:rFonts w:ascii="Arial" w:hAnsi="Arial" w:cs="Arial"/>
                <w:sz w:val="20"/>
                <w:szCs w:val="20"/>
              </w:rPr>
              <w:t>, en pequeños grupos, respecto al género –femenino y masculino– que predominó en el pasado en las diferentes actividades económicas y productivas en el mundo y nuestro país, como la agricultura, la pesca, la ganadería, la industria manufacturera, mecánica y metalúrgica, entre otras.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 xml:space="preserve">Identificar el o los géneros que actualmente predominan en dichas actividades económicas, y cuestionarse lo siguiente: </w:t>
            </w:r>
            <w:r w:rsidRPr="00442248">
              <w:rPr>
                <w:rFonts w:ascii="Arial" w:hAnsi="Arial" w:cs="Arial"/>
                <w:i/>
                <w:iCs/>
                <w:sz w:val="20"/>
                <w:szCs w:val="20"/>
              </w:rPr>
              <w:t>¿han cambiado?, ¿por qué?, ¿cuáles fueron las condiciones o aspectos que se presentaron para que sucediera?, ¿qué implica que un género desarrolle tal o cual actividad?</w:t>
            </w:r>
            <w:r w:rsidRPr="00442248">
              <w:rPr>
                <w:rFonts w:ascii="Arial" w:hAnsi="Arial" w:cs="Arial"/>
                <w:sz w:val="20"/>
                <w:szCs w:val="20"/>
              </w:rPr>
              <w:t xml:space="preserve"> Compartir los resultados al grupo y establecer algunas conclusiones.</w:t>
            </w:r>
          </w:p>
          <w:p w:rsidR="00741FBC" w:rsidRPr="00442248" w:rsidRDefault="00442248" w:rsidP="00FD00A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442248">
              <w:rPr>
                <w:rFonts w:ascii="Arial" w:hAnsi="Arial" w:cs="Arial"/>
                <w:b/>
                <w:bCs/>
                <w:sz w:val="20"/>
                <w:szCs w:val="20"/>
              </w:rPr>
              <w:t>La técnica en tu comunidad</w:t>
            </w:r>
            <w:r w:rsidRPr="00442248">
              <w:rPr>
                <w:rFonts w:ascii="Arial" w:hAnsi="Arial" w:cs="Arial"/>
                <w:sz w:val="20"/>
                <w:szCs w:val="20"/>
              </w:rPr>
              <w:t xml:space="preserve"> del libro del alumno (p. 122).</w:t>
            </w:r>
          </w:p>
        </w:tc>
      </w:tr>
    </w:tbl>
    <w:p w:rsidR="00CA34BF" w:rsidRDefault="00CA34BF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442248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442248" w:rsidRPr="00687AF1" w:rsidRDefault="00442248" w:rsidP="004422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442248" w:rsidRPr="00687AF1" w:rsidRDefault="00442248" w:rsidP="004422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12. La innovación técnica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442248" w:rsidRPr="00687AF1" w:rsidRDefault="00442248" w:rsidP="004422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442248" w:rsidRPr="00687AF1" w:rsidRDefault="00442248" w:rsidP="004422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120 a 129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Innovación (p.120).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Ciclos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(p.121).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(p.121).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Equidad (p.124).</w:t>
            </w:r>
          </w:p>
          <w:p w:rsidR="00442248" w:rsidRPr="00442248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Calidad de vida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(p.128).</w:t>
            </w:r>
          </w:p>
          <w:p w:rsidR="00741FBC" w:rsidRPr="00BE2B72" w:rsidRDefault="00442248" w:rsidP="00442248">
            <w:p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Normas ambientales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248">
              <w:rPr>
                <w:rFonts w:ascii="Arial" w:hAnsi="Arial" w:cs="Arial"/>
                <w:sz w:val="20"/>
                <w:szCs w:val="20"/>
              </w:rPr>
              <w:t>(p.128).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442248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  <w:p w:rsidR="00741FBC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Plantean alternativas de solución a problemas técnicos y elaboran 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42248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Realizar una evaluación de los recursos utilizados por la ofimática: energía, materiales que se utilizan y desechos generados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Presentar un estudio de caso que aluda a las diferentes formas en que las organizaciones proponen actividades que no generen daños al ambiente. Comentar en grupo las implicaciones de llevar a cabo dichas medidas y generalizarlas, así como la manera de promoverlas y difundirlas en la comunidad.</w:t>
            </w:r>
          </w:p>
          <w:p w:rsidR="00442248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Realizar un manual de prácticas que, desde la ofimática, refieran al buen uso de las diferentes máquinas y herramientas que se emplean, con el fin de generar el menor daño al ambiente.</w:t>
            </w:r>
          </w:p>
          <w:p w:rsidR="00741FBC" w:rsidRPr="00442248" w:rsidRDefault="00442248" w:rsidP="00FD00A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42248">
              <w:rPr>
                <w:rFonts w:ascii="Arial" w:hAnsi="Arial" w:cs="Arial"/>
                <w:sz w:val="20"/>
                <w:szCs w:val="20"/>
              </w:rPr>
              <w:t>Indagar las características de una oficina verde (ecológica), compartir los resultados en grupo y valorar las medidas para que todas las oficinas del país se conviertan en oficinas verdes.</w:t>
            </w:r>
          </w:p>
        </w:tc>
      </w:tr>
    </w:tbl>
    <w:p w:rsidR="00B90971" w:rsidRDefault="00B9097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741FBC" w:rsidRPr="00687AF1" w:rsidRDefault="00741FBC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13. La resolución de problemas</w:t>
            </w:r>
            <w:r w:rsid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el trabajo por proyectos en los procesos</w:t>
            </w:r>
            <w:r w:rsid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productivos 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130 a137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problemas (p.91).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Proyecto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(p.91).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(p.93).</w:t>
            </w:r>
          </w:p>
          <w:p w:rsidR="00741FBC" w:rsidRPr="00BE2B72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Procesos productivos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E22E6E" w:rsidRPr="00E22E6E" w:rsidRDefault="00E22E6E" w:rsidP="00FD00A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Distinguen las tendencias en los desarrollos técnicos de innovación y las reproducen para solucionar problemas técnicos.</w:t>
            </w:r>
          </w:p>
          <w:p w:rsidR="00741FBC" w:rsidRPr="00E22E6E" w:rsidRDefault="00E22E6E" w:rsidP="00FD00A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Aplican las normas ambientales en sus propuestas de innovación, con el fin de evitar efectos negativos en la sociedad y en la Naturaleza.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E22E6E" w:rsidRDefault="00E22E6E" w:rsidP="00FD00A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Realizar una evaluación costo-beneficio de un proceso de producción relacionado con la ofimática. Estimar el costo de la innovación y los beneficios que se esperan de ella, así como su relevancia y viabilidad; por ejemplo, una organización, qué cantidad de agua desperdicia, luz, deforestación y cuánta basura genera, entre otros.</w:t>
            </w:r>
          </w:p>
          <w:p w:rsidR="00741FBC" w:rsidRPr="00E22E6E" w:rsidRDefault="00E22E6E" w:rsidP="00FD00A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Identificar y describir un problema técnico de la ofimática, propio del contexto. Proponer alternativas de solución de manera grupal y seleccionar la más viable para llevarla a cabo.</w:t>
            </w:r>
          </w:p>
        </w:tc>
      </w:tr>
    </w:tbl>
    <w:p w:rsidR="00B90971" w:rsidRDefault="00B9097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E22E6E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00AFE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E22E6E" w:rsidRPr="00687AF1" w:rsidRDefault="00E22E6E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AFEC"/>
            <w:vAlign w:val="center"/>
          </w:tcPr>
          <w:p w:rsidR="00E22E6E" w:rsidRPr="00687AF1" w:rsidRDefault="00E22E6E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13. La resolución de problemas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 el trabajo por proyectos en los procesos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productivos 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AFEC"/>
            </w:tcBorders>
            <w:shd w:val="clear" w:color="auto" w:fill="00AFEC"/>
            <w:vAlign w:val="center"/>
          </w:tcPr>
          <w:p w:rsidR="00E22E6E" w:rsidRPr="00687AF1" w:rsidRDefault="00E22E6E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E22E6E" w:rsidRPr="00687AF1" w:rsidRDefault="00E22E6E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130 a137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BE2B72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problemas (p.91).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Proyecto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(p.91).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(p.93).</w:t>
            </w:r>
          </w:p>
          <w:p w:rsidR="00741FBC" w:rsidRPr="00BE2B72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Procesos productivos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(p.93).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Distinguen las tendencias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en los desarrollos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técnicos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y las reproducen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solucionar 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técnicos.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Aplican las normas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ambientales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sus propuestas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innovación, con el fin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evitar efectos negativos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en la sociedad y 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Naturaleza.</w:t>
            </w:r>
          </w:p>
          <w:p w:rsidR="00741FBC" w:rsidRPr="00741FBC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Plantean alternativas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solución a 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técnicos y elaboran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proyectos de innovación.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E22E6E" w:rsidRDefault="00E22E6E" w:rsidP="00FD00A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Diseñar carteles dirigidos a la comunidad que permitan crear conciencia para aminorar o prever los riesgos ambientales producidos por los procesos técnicos de la ofimática.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Realizar un análisis funcional de un objeto o proceso relacionado con la ofimática; mencionar: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Contexto de uso y de reproducción.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Descripción de la utilidad del objeto o servicio.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Función.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Tipo de energía con la que funciona.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Cálculo de su costo.</w:t>
            </w:r>
          </w:p>
          <w:p w:rsidR="00741FBC" w:rsidRPr="00E22E6E" w:rsidRDefault="00E22E6E" w:rsidP="00FD00A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Descripción de la contribución de cada una de las partes a la función total.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 xml:space="preserve">Desarrollar el </w:t>
            </w:r>
            <w:r w:rsidRPr="00E22E6E">
              <w:rPr>
                <w:rFonts w:ascii="Arial" w:hAnsi="Arial" w:cs="Arial"/>
                <w:i/>
                <w:iCs/>
                <w:sz w:val="20"/>
                <w:szCs w:val="20"/>
              </w:rPr>
              <w:t>proyecto</w:t>
            </w:r>
            <w:r w:rsidRPr="00E22E6E">
              <w:rPr>
                <w:rFonts w:ascii="Arial" w:hAnsi="Arial" w:cs="Arial"/>
                <w:sz w:val="20"/>
                <w:szCs w:val="20"/>
              </w:rPr>
              <w:t xml:space="preserve"> de innovación en ofimática, considerando los aspectos de sustentabilidad abordados con anterioridad.</w:t>
            </w:r>
          </w:p>
        </w:tc>
      </w:tr>
    </w:tbl>
    <w:p w:rsidR="0046227E" w:rsidRDefault="0046227E">
      <w:pPr>
        <w:rPr>
          <w:rFonts w:ascii="Arial" w:hAnsi="Arial" w:cs="Arial"/>
        </w:rPr>
      </w:pPr>
    </w:p>
    <w:p w:rsidR="00324BEC" w:rsidRPr="007234D5" w:rsidRDefault="007234D5">
      <w:pPr>
        <w:rPr>
          <w:rFonts w:ascii="Arial" w:hAnsi="Arial" w:cs="Arial"/>
          <w:b/>
          <w:bCs/>
          <w:color w:val="F1923E"/>
        </w:rPr>
      </w:pPr>
      <w:r w:rsidRPr="007234D5">
        <w:rPr>
          <w:rFonts w:ascii="Arial" w:hAnsi="Arial" w:cs="Arial"/>
          <w:b/>
          <w:bCs/>
          <w:color w:val="F1923E"/>
        </w:rPr>
        <w:t xml:space="preserve">Bloque 4. </w:t>
      </w:r>
      <w:r w:rsidR="00E22E6E" w:rsidRPr="00E22E6E">
        <w:rPr>
          <w:rFonts w:ascii="Arial" w:hAnsi="Arial" w:cs="Arial"/>
          <w:b/>
          <w:bCs/>
          <w:color w:val="F1923E"/>
        </w:rPr>
        <w:t>Evaluación de los sistemas tecnológicos</w:t>
      </w:r>
    </w:p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11750A" w:rsidRPr="00687AF1" w:rsidTr="0011750A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4.1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Evaluar productos y sistemas</w:t>
            </w:r>
          </w:p>
        </w:tc>
      </w:tr>
      <w:tr w:rsidR="0011750A" w:rsidRPr="00687AF1" w:rsidTr="0011750A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 w:rsidR="00741F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11750A" w:rsidRPr="00687AF1" w:rsidRDefault="0011750A" w:rsidP="00E22E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14. La equidad social</w:t>
            </w:r>
            <w:r w:rsid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22E6E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el acceso a las técnicas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142 a 151</w:t>
            </w:r>
          </w:p>
        </w:tc>
      </w:tr>
      <w:tr w:rsidR="0011750A" w:rsidRPr="00687AF1" w:rsidTr="005519B0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11750A" w:rsidRPr="00687AF1" w:rsidRDefault="0011750A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11750A" w:rsidRPr="007C4C2F" w:rsidTr="005519B0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(p.154).</w:t>
            </w:r>
          </w:p>
          <w:p w:rsidR="00E22E6E" w:rsidRPr="00E22E6E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lastRenderedPageBreak/>
              <w:t>Evaluación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sz w:val="20"/>
                <w:szCs w:val="20"/>
              </w:rPr>
              <w:t>(p.144).</w:t>
            </w:r>
          </w:p>
          <w:p w:rsidR="0011750A" w:rsidRPr="00BE2B72" w:rsidRDefault="00E22E6E" w:rsidP="00E22E6E">
            <w:p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Equidad social (p.144).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E22E6E" w:rsidRPr="00E22E6E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Identifican las características y </w:t>
            </w:r>
            <w:r w:rsidRPr="00E22E6E">
              <w:rPr>
                <w:rFonts w:ascii="Arial" w:hAnsi="Arial" w:cs="Arial"/>
                <w:sz w:val="20"/>
                <w:szCs w:val="20"/>
              </w:rPr>
              <w:lastRenderedPageBreak/>
              <w:t>componentes de los sistemas tecnológicos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E22E6E" w:rsidRPr="00E22E6E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11750A" w:rsidRPr="00E22E6E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22E6E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E22E6E" w:rsidRPr="00071405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Realizar un recorrido por la comunidad para identificar la distribución de los servicios y quiénes tienen acceso </w:t>
            </w:r>
            <w:r w:rsidRPr="00071405">
              <w:rPr>
                <w:rFonts w:ascii="Arial" w:hAnsi="Arial" w:cs="Arial"/>
                <w:sz w:val="20"/>
                <w:szCs w:val="20"/>
              </w:rPr>
              <w:lastRenderedPageBreak/>
              <w:t>a ellos. En grupo, dar sus opiniones al respecto y en una lluvia de ideas proponer un procedimiento con el que se garantice el acceso equitativo a bienes y servicios.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i/>
                <w:iCs/>
                <w:sz w:val="20"/>
                <w:szCs w:val="20"/>
              </w:rPr>
              <w:t>Investigar</w:t>
            </w:r>
            <w:r w:rsidRPr="00071405">
              <w:rPr>
                <w:rFonts w:ascii="Arial" w:hAnsi="Arial" w:cs="Arial"/>
                <w:sz w:val="20"/>
                <w:szCs w:val="20"/>
              </w:rPr>
              <w:t xml:space="preserve"> en Internet o alguna otra fuente de información los diferentes sistemas técnicos que integra una organización que presta servicios. Se sugiere seleccionar una empresa e informarse sobre los siguientes aspectos: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Procesos de gestión y organización (negocios nacionales o internacionales).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De generación, extracción y abastecimiento de insumos (proveedores).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Procesos de producción para la creación de productos y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procesos técnicos.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De distribución (estrategia de comercialización y venta a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consumidores).</w:t>
            </w:r>
          </w:p>
          <w:p w:rsidR="00E22E6E" w:rsidRPr="00071405" w:rsidRDefault="00E22E6E" w:rsidP="00FD00A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De evaluación (control de calidad).</w:t>
            </w:r>
          </w:p>
          <w:p w:rsidR="0011750A" w:rsidRPr="00071405" w:rsidRDefault="00E22E6E" w:rsidP="00FD00A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Presentar un reporte escrito y compartir los resultados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en el grupo. Hacer hincapié en la interacción que estos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sistemas técnicos establecen entre sí (con técnicas de otros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campos tecnológicos), y con la Naturaleza y la sociedad para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ofrecer un servicio o producto. Reflexionar sobre cómo esta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interacción hace complejos los procesos de producción que</w:t>
            </w:r>
            <w:r w:rsidR="00071405" w:rsidRPr="0007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conforman los sistemas tecnológicos.</w:t>
            </w:r>
          </w:p>
        </w:tc>
      </w:tr>
    </w:tbl>
    <w:p w:rsidR="005B326C" w:rsidRDefault="005B326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071405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14. La equidad social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el acceso a las técnicas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142 a 151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071405" w:rsidRPr="00071405" w:rsidRDefault="00071405" w:rsidP="00071405">
            <w:p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(p.154).</w:t>
            </w:r>
          </w:p>
          <w:p w:rsidR="00741FBC" w:rsidRDefault="00071405" w:rsidP="00071405">
            <w:p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Evaluación de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sz w:val="20"/>
                <w:szCs w:val="20"/>
              </w:rPr>
              <w:t>(p.114).</w:t>
            </w:r>
          </w:p>
          <w:p w:rsidR="00071405" w:rsidRPr="00BE2B72" w:rsidRDefault="00071405" w:rsidP="0007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Equidad social (p. 114).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</w:t>
            </w:r>
          </w:p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741FBC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 xml:space="preserve">Utilizan los criterios de factibilidad, fiabilidad, eficiencia y eficacia en sus propuestas de </w:t>
            </w:r>
            <w:r w:rsidRPr="00071405">
              <w:rPr>
                <w:rFonts w:ascii="Arial" w:hAnsi="Arial" w:cs="Arial"/>
                <w:sz w:val="20"/>
                <w:szCs w:val="20"/>
              </w:rPr>
              <w:lastRenderedPageBreak/>
              <w:t>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Asistir</w:t>
            </w:r>
            <w:r w:rsidRPr="00071405">
              <w:rPr>
                <w:rFonts w:ascii="Arial" w:hAnsi="Arial" w:cs="Arial"/>
                <w:sz w:val="20"/>
                <w:szCs w:val="20"/>
              </w:rPr>
              <w:t xml:space="preserve"> a una oficina o empresa para observar las actividades que realizan hombres y mujeres. En grupo, comentar las diferencias de las actividades y, en una lluvia de ideas, reflexionar sobre cómo evitar las diferencias de género.</w:t>
            </w:r>
          </w:p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i/>
                <w:iCs/>
                <w:sz w:val="20"/>
                <w:szCs w:val="20"/>
              </w:rPr>
              <w:t>Visitar</w:t>
            </w:r>
            <w:r w:rsidRPr="00071405">
              <w:rPr>
                <w:rFonts w:ascii="Arial" w:hAnsi="Arial" w:cs="Arial"/>
                <w:sz w:val="20"/>
                <w:szCs w:val="20"/>
              </w:rPr>
              <w:t>, de preferencia, dos oficinas para observar las diferencias respecto al equipo utilizado al realizar las actividades administrativas. Comentar, en grupo, a qué se debe la diferencia y por qué; en dónde se encuentra el equipo más actualizado y quién lo maneja, y reflexionar sobre el producto final. Se sugiere analizar la forma en que se presta el servicio o el procedimiento para realizarlo: calidad, tiempo y atención, entre otros.</w:t>
            </w:r>
          </w:p>
          <w:p w:rsidR="00071405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>Desarrollar prácticas de mecanografía: textos en cincos minutos.</w:t>
            </w:r>
          </w:p>
          <w:p w:rsidR="00741FBC" w:rsidRPr="00071405" w:rsidRDefault="00071405" w:rsidP="00FD00A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071405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071405">
              <w:rPr>
                <w:rFonts w:ascii="Arial" w:hAnsi="Arial" w:cs="Arial"/>
                <w:b/>
                <w:bCs/>
                <w:sz w:val="20"/>
                <w:szCs w:val="20"/>
              </w:rPr>
              <w:t>Laboratorio de Tecnología</w:t>
            </w:r>
            <w:r w:rsidRPr="00071405">
              <w:rPr>
                <w:rFonts w:ascii="Arial" w:hAnsi="Arial" w:cs="Arial"/>
                <w:sz w:val="20"/>
                <w:szCs w:val="20"/>
              </w:rPr>
              <w:t xml:space="preserve"> del libro del alumno (p. 148).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p w:rsidR="007234D5" w:rsidRPr="007234D5" w:rsidRDefault="007234D5">
      <w:pPr>
        <w:rPr>
          <w:rFonts w:ascii="Arial" w:hAnsi="Arial" w:cs="Arial"/>
          <w:b/>
          <w:bCs/>
          <w:color w:val="D0417A"/>
          <w:sz w:val="26"/>
          <w:szCs w:val="26"/>
        </w:rPr>
      </w:pPr>
      <w:r w:rsidRPr="007234D5">
        <w:rPr>
          <w:rFonts w:ascii="Arial" w:hAnsi="Arial" w:cs="Arial"/>
          <w:b/>
          <w:bCs/>
          <w:color w:val="D0417A"/>
          <w:sz w:val="26"/>
          <w:szCs w:val="26"/>
        </w:rPr>
        <w:t>Tercer trimestre</w:t>
      </w:r>
    </w:p>
    <w:p w:rsidR="007234D5" w:rsidRPr="007234D5" w:rsidRDefault="007234D5">
      <w:pPr>
        <w:rPr>
          <w:rFonts w:ascii="Arial" w:hAnsi="Arial" w:cs="Arial"/>
          <w:b/>
          <w:bCs/>
          <w:color w:val="F1923E"/>
        </w:rPr>
      </w:pPr>
      <w:r w:rsidRPr="007234D5">
        <w:rPr>
          <w:rFonts w:ascii="Arial" w:hAnsi="Arial" w:cs="Arial"/>
          <w:b/>
          <w:bCs/>
          <w:color w:val="F1923E"/>
        </w:rPr>
        <w:t xml:space="preserve">Bloque 4. </w:t>
      </w:r>
      <w:r w:rsidR="00071405" w:rsidRPr="00E22E6E">
        <w:rPr>
          <w:rFonts w:ascii="Arial" w:hAnsi="Arial" w:cs="Arial"/>
          <w:b/>
          <w:bCs/>
          <w:color w:val="F1923E"/>
        </w:rPr>
        <w:t>Evaluación de los sistemas tecnológicos</w:t>
      </w:r>
    </w:p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4.1 </w:t>
            </w:r>
            <w:r w:rsidR="00071405" w:rsidRPr="00E22E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Evaluar productos y sistemas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071405" w:rsidRP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15. La evaluación interna y externa</w:t>
            </w:r>
            <w:r w:rsid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71405" w:rsidRP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los sistemas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152 a 157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(p.154).</w:t>
            </w:r>
          </w:p>
          <w:p w:rsid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Evaluación (p.152).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Monitoreo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(p.152).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Eficacia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Eficiencia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Fiabilidad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Factibilidad (p.153).</w:t>
            </w:r>
          </w:p>
          <w:p w:rsidR="00741FBC" w:rsidRPr="00BE2B72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Contextos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y natural (p.154).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 xml:space="preserve">Propiciar una </w:t>
            </w:r>
            <w:r w:rsidRPr="007F2CAA">
              <w:rPr>
                <w:rFonts w:ascii="Arial" w:hAnsi="Arial" w:cs="Arial"/>
                <w:i/>
                <w:iCs/>
                <w:sz w:val="20"/>
                <w:szCs w:val="20"/>
              </w:rPr>
              <w:t>lluvia de ideas</w:t>
            </w:r>
            <w:r w:rsidRPr="007F2CAA">
              <w:rPr>
                <w:rFonts w:ascii="Arial" w:hAnsi="Arial" w:cs="Arial"/>
                <w:sz w:val="20"/>
                <w:szCs w:val="20"/>
              </w:rPr>
              <w:t xml:space="preserve"> grupal para recuperar lo que se entiende por eficiencia y eficacia. Diseñar un cuadro de doble entrada para establecer las diferencias entre los conceptos. Investigar en un diccionario o en Internet los conceptos, comparar ambas ideas y realizar por escrito una interpretación de los cuales dentro del campo de la ofimática.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Evaluar la eficacia y eficiencia (evaluación interna) de los procesos técnicos elaborados a lo largo de los bloques anteriores, y proponer alternativas para mejorarlos.</w:t>
            </w:r>
          </w:p>
        </w:tc>
      </w:tr>
    </w:tbl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071405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15. La evaluación interna y externa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714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los sistemas tecnológicos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071405" w:rsidRPr="00687AF1" w:rsidRDefault="00071405" w:rsidP="000714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152 a 157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Procesos 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(p.154).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Evaluación (p.152).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Monitoreo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(p.152).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Sistemas tecnológicos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(p.157).</w:t>
            </w:r>
          </w:p>
          <w:p w:rsid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Análisis costo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beneficio (p.157).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Eficacia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Eficiencia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Fiabilidad (p.153).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Factibilidad (p.153).</w:t>
            </w:r>
          </w:p>
          <w:p w:rsidR="00741FBC" w:rsidRPr="00BE2B72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Contextos social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natural (p.154 y 155).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tecnológicos.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 xml:space="preserve">Plantean mejoras en los procesos y productos a partir de los resultados de la evaluación de los </w:t>
            </w:r>
            <w:r w:rsidRPr="007F2CAA">
              <w:rPr>
                <w:rFonts w:ascii="Arial" w:hAnsi="Arial" w:cs="Arial"/>
                <w:sz w:val="20"/>
                <w:szCs w:val="20"/>
              </w:rPr>
              <w:lastRenderedPageBreak/>
              <w:t xml:space="preserve">sistemas tecnológicos. 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Realizar un </w:t>
            </w:r>
            <w:r w:rsidRPr="007F2CAA">
              <w:rPr>
                <w:rFonts w:ascii="Arial" w:hAnsi="Arial" w:cs="Arial"/>
                <w:i/>
                <w:iCs/>
                <w:sz w:val="20"/>
                <w:szCs w:val="20"/>
              </w:rPr>
              <w:t>análisis económico</w:t>
            </w:r>
            <w:r w:rsidRPr="007F2CAA">
              <w:rPr>
                <w:rFonts w:ascii="Arial" w:hAnsi="Arial" w:cs="Arial"/>
                <w:sz w:val="20"/>
                <w:szCs w:val="20"/>
              </w:rPr>
              <w:t xml:space="preserve"> de los suministros empleados en las operaciones ofimáticas realizadas en el curso. Se sugiere indagar sobre los costos de los insumos, la energía empleada y la mano de obra, entre otros.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Elaborar un estudio de mercado sobre las preferencias de los consumidores respecto a los productos o herramientas de la informática que se emplean en algún tipo de organización.</w:t>
            </w:r>
          </w:p>
        </w:tc>
      </w:tr>
    </w:tbl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7F2C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7F2CAA" w:rsidRP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16. El control social de los sistemas</w:t>
            </w:r>
            <w:r w:rsid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F2CAA" w:rsidRP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tecnológicos para el bien común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158 a 161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Control social (p.159).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Intervención (p.159).</w:t>
            </w:r>
          </w:p>
          <w:p w:rsidR="007F2CAA" w:rsidRPr="007F2CAA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Evaluación (p.158).</w:t>
            </w:r>
          </w:p>
          <w:p w:rsidR="00741FBC" w:rsidRPr="00BE2B72" w:rsidRDefault="007F2CAA" w:rsidP="007F2CAA">
            <w:p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Participación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sz w:val="20"/>
                <w:szCs w:val="20"/>
              </w:rPr>
              <w:t>ciudadana (p.159).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tecnológicos.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7F2CAA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 xml:space="preserve">Realizar un </w:t>
            </w:r>
            <w:r w:rsidRPr="007F2CAA">
              <w:rPr>
                <w:rFonts w:ascii="Arial" w:hAnsi="Arial" w:cs="Arial"/>
                <w:i/>
                <w:iCs/>
                <w:sz w:val="20"/>
                <w:szCs w:val="20"/>
              </w:rPr>
              <w:t>debate</w:t>
            </w:r>
            <w:r w:rsidRPr="007F2CAA">
              <w:rPr>
                <w:rFonts w:ascii="Arial" w:hAnsi="Arial" w:cs="Arial"/>
                <w:sz w:val="20"/>
                <w:szCs w:val="20"/>
              </w:rPr>
              <w:t xml:space="preserve"> sobre la importancia de tener control de los procesos técnicos para evitar riesgos sociales o naturales. Puede analizarse la contaminación atmosférica, la prohibición de uso del transporte, la restricción de agua y los lineamientos institucionales para las herramientas ofimáticas, entre otros.</w:t>
            </w:r>
          </w:p>
          <w:p w:rsidR="007F2CAA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Investigar el producto de una empresa nacional o internacional y la implicación social y natural que conlleva para su entorno, ya sea local, regional o mundial.</w:t>
            </w:r>
          </w:p>
          <w:p w:rsidR="00741FBC" w:rsidRPr="007F2CAA" w:rsidRDefault="007F2CAA" w:rsidP="00FD00A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7F2CAA">
              <w:rPr>
                <w:rFonts w:ascii="Arial" w:hAnsi="Arial" w:cs="Arial"/>
                <w:sz w:val="20"/>
                <w:szCs w:val="20"/>
              </w:rPr>
              <w:t>Identificar la importancia de las bases de datos en el sistema productivo: diseño de consultas y formularios. Diseñar consultas y formularios de una empresa que con frecuencia brinde información de desarrollo sostenible.</w:t>
            </w:r>
          </w:p>
        </w:tc>
      </w:tr>
    </w:tbl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F2CAA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F2CAA" w:rsidRPr="00687AF1" w:rsidRDefault="007F2CAA" w:rsidP="007F2C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F2CAA" w:rsidRPr="00687AF1" w:rsidRDefault="007F2CAA" w:rsidP="007F2C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16. El control social de los sistemas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F2C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tecnológicos para el bien común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7F2CAA" w:rsidRPr="00687AF1" w:rsidRDefault="007F2CAA" w:rsidP="007F2C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F2CAA" w:rsidRPr="00687AF1" w:rsidRDefault="007F2CAA" w:rsidP="007F2C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158 a 161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Control social (p.159).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Intervención (p.159).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Evaluación (p.158).</w:t>
            </w:r>
          </w:p>
          <w:p w:rsidR="00741FBC" w:rsidRPr="00BE2B72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Participación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A74">
              <w:rPr>
                <w:rFonts w:ascii="Arial" w:hAnsi="Arial" w:cs="Arial"/>
                <w:sz w:val="20"/>
                <w:szCs w:val="20"/>
              </w:rPr>
              <w:t>ciudadana (p.159).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 xml:space="preserve">Evalúan sistemas tecnológicos tomando en cuenta los factores técnicos, </w:t>
            </w:r>
            <w:r w:rsidRPr="00C64A74">
              <w:rPr>
                <w:rFonts w:ascii="Arial" w:hAnsi="Arial" w:cs="Arial"/>
                <w:sz w:val="20"/>
                <w:szCs w:val="20"/>
              </w:rPr>
              <w:lastRenderedPageBreak/>
              <w:t>económicos, culturales, sociales y naturales.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Demostrar</w:t>
            </w:r>
            <w:r w:rsidRPr="00C64A74">
              <w:rPr>
                <w:rFonts w:ascii="Arial" w:hAnsi="Arial" w:cs="Arial"/>
                <w:sz w:val="20"/>
                <w:szCs w:val="20"/>
              </w:rPr>
              <w:t xml:space="preserve"> la importancia de la calidad en la prestación de un servicio, mediante una lluvia de ideas en la que se describan diversas situaciones positivas y negativas.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 xml:space="preserve">Plantear un </w:t>
            </w:r>
            <w:r w:rsidRPr="00C64A74">
              <w:rPr>
                <w:rFonts w:ascii="Arial" w:hAnsi="Arial" w:cs="Arial"/>
                <w:i/>
                <w:iCs/>
                <w:sz w:val="20"/>
                <w:szCs w:val="20"/>
              </w:rPr>
              <w:t>dilema moral</w:t>
            </w:r>
            <w:r w:rsidRPr="00C64A74">
              <w:rPr>
                <w:rFonts w:ascii="Arial" w:hAnsi="Arial" w:cs="Arial"/>
                <w:sz w:val="20"/>
                <w:szCs w:val="20"/>
              </w:rPr>
              <w:t xml:space="preserve"> respecto al acceso a la información. Reflexionar sobre el control de esta en los procesos de producción.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 xml:space="preserve">Simular la creación de un servicio para reflexionar acerca de la oferta y la demanda, los costos, la </w:t>
            </w:r>
            <w:r w:rsidRPr="00C64A74">
              <w:rPr>
                <w:rFonts w:ascii="Arial" w:hAnsi="Arial" w:cs="Arial"/>
                <w:sz w:val="20"/>
                <w:szCs w:val="20"/>
              </w:rPr>
              <w:lastRenderedPageBreak/>
              <w:t>satisfacción de necesidades, la utilidad social, y la calidad, entre otros.</w:t>
            </w:r>
          </w:p>
        </w:tc>
      </w:tr>
    </w:tbl>
    <w:p w:rsidR="00324BEC" w:rsidRDefault="00324BE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C64A74" w:rsidRPr="00C64A74" w:rsidRDefault="00741FBC" w:rsidP="00C64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C64A74" w:rsidRP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17. La planeación y la evaluación</w:t>
            </w:r>
          </w:p>
          <w:p w:rsidR="00741FBC" w:rsidRPr="00687AF1" w:rsidRDefault="00C64A74" w:rsidP="00C64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los procesos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162 a 171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Planeación (p.163).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Intervención (p.159).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Evaluación (p.163).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Participación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A74">
              <w:rPr>
                <w:rFonts w:ascii="Arial" w:hAnsi="Arial" w:cs="Arial"/>
                <w:sz w:val="20"/>
                <w:szCs w:val="20"/>
              </w:rPr>
              <w:t>ciudadana. (p.159).</w:t>
            </w:r>
          </w:p>
          <w:p w:rsidR="00741FBC" w:rsidRPr="00BE2B72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Procesos productivos.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A74">
              <w:rPr>
                <w:rFonts w:ascii="Arial" w:hAnsi="Arial" w:cs="Arial"/>
                <w:sz w:val="20"/>
                <w:szCs w:val="20"/>
              </w:rPr>
              <w:t>(p.163).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Diseñar un boceto que ilustre cómo el entorno natural y rural es afectado por el crecimiento de las ciudades. Mencionar las consecuencias nocivas para el ser humano y la Naturaleza.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Propiciar un debate grupal respecto a los cambios sociales y culturales a los que nos enfrenta ese crecimiento, qué necesidades genera, qué riesgos se deben prever, y qué aspectos se necesitan innovar.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Elaborar una planeación simulada de una empresa u oficina, considerar la optimización de los servicios con respecto a su gestión y organización, y las implicaciones ambientales para la prestación de un servicio eficaz y eficiente en cuanto al uso de sus recursos.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Desarrollar ejercicios de mecanografía: textos en cinco minutos.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 xml:space="preserve">Desarrollar las actividades de la sección </w:t>
            </w:r>
            <w:r w:rsidRPr="00C64A74">
              <w:rPr>
                <w:rFonts w:ascii="Arial" w:hAnsi="Arial" w:cs="Arial"/>
                <w:b/>
                <w:bCs/>
                <w:sz w:val="20"/>
                <w:szCs w:val="20"/>
              </w:rPr>
              <w:t>Laboratorio de Tecnología</w:t>
            </w:r>
            <w:r w:rsidRPr="00C64A74">
              <w:rPr>
                <w:rFonts w:ascii="Arial" w:hAnsi="Arial" w:cs="Arial"/>
                <w:sz w:val="20"/>
                <w:szCs w:val="20"/>
              </w:rPr>
              <w:t xml:space="preserve"> del libro del alumno (p. 168).</w:t>
            </w:r>
          </w:p>
        </w:tc>
      </w:tr>
    </w:tbl>
    <w:p w:rsidR="0011750A" w:rsidRDefault="0011750A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F4933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49331"/>
            <w:vAlign w:val="center"/>
          </w:tcPr>
          <w:p w:rsidR="00741FBC" w:rsidRPr="00687AF1" w:rsidRDefault="00741FBC" w:rsidP="00C64A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C64A74" w:rsidRP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18. La evaluación como parte de la resolución</w:t>
            </w:r>
            <w:r w:rsid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64A74" w:rsidRP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problemas técnicos y el trabajo por proyectos</w:t>
            </w:r>
            <w:r w:rsid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64A74" w:rsidRP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los procesos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49331"/>
            </w:tcBorders>
            <w:shd w:val="clear" w:color="auto" w:fill="F49331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C64A7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172 a 177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lastRenderedPageBreak/>
              <w:t>Evaluación (p.174).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Gestión (p.176).</w:t>
            </w:r>
          </w:p>
          <w:p w:rsidR="00C64A74" w:rsidRPr="00C64A74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A74">
              <w:rPr>
                <w:rFonts w:ascii="Arial" w:hAnsi="Arial" w:cs="Arial"/>
                <w:sz w:val="20"/>
                <w:szCs w:val="20"/>
              </w:rPr>
              <w:t>problemas (p.173).</w:t>
            </w:r>
          </w:p>
          <w:p w:rsidR="00741FBC" w:rsidRPr="00BE2B72" w:rsidRDefault="00C64A74" w:rsidP="00C64A74">
            <w:p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Procesos productivos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A74">
              <w:rPr>
                <w:rFonts w:ascii="Arial" w:hAnsi="Arial" w:cs="Arial"/>
                <w:sz w:val="20"/>
                <w:szCs w:val="20"/>
              </w:rPr>
              <w:t>(p.175).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Identifican las características y componentes de los sistemas tecnológicos.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Evalúan sistemas tecnológicos tomando en cuenta los factores técnicos, económicos, culturales, sociales y naturales.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Plantean mejoras en los procesos y productos a partir de los resultados de la evaluación de los sistemas tecnológicos.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Utilizan los criterios de factibilidad, fiabilidad, eficiencia y eficacia en sus propuestas de solución a problemas técnicos.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C64A74" w:rsidRPr="00C64A74" w:rsidRDefault="00C64A74" w:rsidP="00FD00A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Realizar una evaluación crítica interna y externa, en equipos, de los productos desarrollados en el laboratorio de tecnología de ofimática, con base en criterios de: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Calidad.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Costos.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Eficiencia.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Eficacia.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Funcionalidad.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Aceptación cultural.</w:t>
            </w:r>
          </w:p>
          <w:p w:rsidR="00C64A74" w:rsidRPr="00C64A74" w:rsidRDefault="00C64A74" w:rsidP="00FD00A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Impacto ambiental.</w:t>
            </w:r>
          </w:p>
          <w:p w:rsidR="00741FBC" w:rsidRPr="00C64A74" w:rsidRDefault="00C64A74" w:rsidP="00FD00A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C64A74">
              <w:rPr>
                <w:rFonts w:ascii="Arial" w:hAnsi="Arial" w:cs="Arial"/>
                <w:sz w:val="20"/>
                <w:szCs w:val="20"/>
              </w:rPr>
              <w:t>Evaluar los procesos desarrollados, por ejemplo, identificar problemas en el proceso administrativo –diseño de bases de datos de acuerdo con las necesidades–, o bien la prestación de un servicio.</w:t>
            </w:r>
          </w:p>
        </w:tc>
      </w:tr>
    </w:tbl>
    <w:p w:rsidR="00741FBC" w:rsidRDefault="00741FBC">
      <w:pPr>
        <w:rPr>
          <w:rFonts w:ascii="Arial" w:hAnsi="Arial" w:cs="Arial"/>
        </w:rPr>
      </w:pPr>
    </w:p>
    <w:p w:rsidR="00324BEC" w:rsidRPr="005519B0" w:rsidRDefault="005519B0">
      <w:pPr>
        <w:rPr>
          <w:rFonts w:ascii="Arial" w:hAnsi="Arial" w:cs="Arial"/>
          <w:b/>
          <w:bCs/>
          <w:color w:val="8A569F"/>
        </w:rPr>
      </w:pPr>
      <w:r w:rsidRPr="005519B0">
        <w:rPr>
          <w:rFonts w:ascii="Arial" w:hAnsi="Arial" w:cs="Arial"/>
          <w:b/>
          <w:bCs/>
          <w:color w:val="8A569F"/>
        </w:rPr>
        <w:t>Bloque 5.</w:t>
      </w:r>
      <w:r w:rsidR="0095691E">
        <w:rPr>
          <w:rFonts w:ascii="Arial" w:hAnsi="Arial" w:cs="Arial"/>
          <w:b/>
          <w:bCs/>
          <w:color w:val="8A569F"/>
        </w:rPr>
        <w:t xml:space="preserve"> Proyecto de </w:t>
      </w:r>
      <w:r w:rsidR="00D841B7">
        <w:rPr>
          <w:rFonts w:ascii="Arial" w:hAnsi="Arial" w:cs="Arial"/>
          <w:b/>
          <w:bCs/>
          <w:color w:val="8A569F"/>
        </w:rPr>
        <w:t>innovación</w:t>
      </w:r>
    </w:p>
    <w:p w:rsidR="00B728BF" w:rsidRDefault="00B728BF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5519B0" w:rsidRPr="00687AF1" w:rsidTr="005519B0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Tema 5.1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Características del proyecto de innovación</w:t>
            </w:r>
          </w:p>
        </w:tc>
      </w:tr>
      <w:tr w:rsidR="005519B0" w:rsidRPr="00687AF1" w:rsidTr="005519B0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8A569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 w:rsidR="00741FB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32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5519B0" w:rsidRPr="00687AF1" w:rsidRDefault="005519B0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19. La innovación técnica en el desarrollo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los proyectos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A569F"/>
            </w:tcBorders>
            <w:shd w:val="clear" w:color="auto" w:fill="8A569F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182 a 187</w:t>
            </w:r>
          </w:p>
        </w:tc>
      </w:tr>
      <w:tr w:rsidR="005519B0" w:rsidRPr="00687AF1" w:rsidTr="005519B0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5519B0" w:rsidRPr="00687AF1" w:rsidRDefault="005519B0" w:rsidP="005519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5519B0" w:rsidRPr="007C4C2F" w:rsidTr="005519B0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(p.183).</w:t>
            </w:r>
          </w:p>
          <w:p w:rsidR="005519B0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(p.185).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Proyecto productivo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(p.182).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Alternativas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solución (p.195).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Ciclos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(p.183).</w:t>
            </w:r>
          </w:p>
          <w:p w:rsidR="00D841B7" w:rsidRPr="00BE2B72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Cambio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5519B0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Identifican y describen las fases de un proyecto de innovación.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Prevén los posibles impactos sociales y naturales en el desarrollo de sus proyectos de innovación.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Recaban y organizan la información sobre la función y el desempeño de los procesos y productos para el desarrollo de su proyecto.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Planean y desarrollan un proyecto de innovación técnica.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lastRenderedPageBreak/>
              <w:t>Evalúan el proyecto de innovación para proponer mejoras.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5519B0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Identificar y valorar un proceso o producto técnico que se puede mejorar del énfasis de campo; considerar el contexto de uso y de producción del </w:t>
            </w: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t>proyecto</w:t>
            </w:r>
            <w:r w:rsidRPr="00D841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Elaborar un esquema sobre el procedimiento a innovar, registrar las etapas o fases que se requieren en un cuadro, y comparar el antes y el después del procedimiento.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Diseñar y aplicar entrevistas o cuestionarios para conocer las necesidades de los usuarios respecto al proceso técnico que se propone mejorar, e integrar la información recolectada al diseño del proyecto de innovación de ofimática. Presentar los resultados al grupo. Analizar los resultados y presentar gráficas de las tablas de frecuencia para conocer la información recabada.</w:t>
            </w:r>
          </w:p>
        </w:tc>
      </w:tr>
    </w:tbl>
    <w:p w:rsidR="00B728BF" w:rsidRDefault="00B728BF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D841B7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8A569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33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19. La innovación técnica en el desarrollo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 los proyectos productivos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A569F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182 a 187</w:t>
            </w:r>
          </w:p>
        </w:tc>
      </w:tr>
      <w:tr w:rsidR="00D841B7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D841B7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(p.182).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Desarrollo sustentable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Proyecto productivo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(p.182).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Alternativas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solución (p.195).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Ciclos de innovación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(p.183).</w:t>
            </w:r>
          </w:p>
          <w:p w:rsidR="00D841B7" w:rsidRPr="00BE2B72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Cambio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(p.183).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Identifican y describen las fases de un proyecto de innovación.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Prevén los posibles impactos sociales y naturales en el desarrollo de sus proyectos de innovación.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Recaban y organizan la información sobre la función y el desempeño de los procesos y productos para el desarrollo de su proyecto.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Planean y desarrollan un proyecto de innovación técnica.</w:t>
            </w:r>
          </w:p>
          <w:p w:rsidR="00D841B7" w:rsidRPr="00D84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Evalúan el proyecto de innovación para proponer mejoras.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4A3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t>Investigar</w:t>
            </w:r>
            <w:r w:rsidRPr="004A31B7">
              <w:rPr>
                <w:rFonts w:ascii="Arial" w:hAnsi="Arial" w:cs="Arial"/>
                <w:sz w:val="20"/>
                <w:szCs w:val="20"/>
              </w:rPr>
              <w:t xml:space="preserve"> en diferentes fuentes, en textos y en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Internet, la información necesaria para proponer las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modificaciones o mejoras al proceso. Se recomienda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utilizar los métodos en tecnología (</w:t>
            </w: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t>análisis sistémico,</w:t>
            </w:r>
            <w:r w:rsidR="004A31B7" w:rsidRPr="004A31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t>comparativo, de producto y estructural-funcional</w:t>
            </w:r>
            <w:r w:rsidRPr="004A31B7">
              <w:rPr>
                <w:rFonts w:ascii="Arial" w:hAnsi="Arial" w:cs="Arial"/>
                <w:sz w:val="20"/>
                <w:szCs w:val="20"/>
              </w:rPr>
              <w:t>,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entre otros), con el fin de conocer los antecedentes y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consecuentes de los procesos o productos técnicos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que se desean mejorar. Diseñar la propuesta de mejora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al producto y presentarla al grupo.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Evaluar, en grupo, las propuestas realizadas en la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actividad del tema anterior; destacar las fuentes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información que posibilitan la innovación: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Los usuarios de los productos.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Los conocimientos técnicos de quien desarrolla la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Los resultados de la evaluación interna o externa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los procesos o productos técnicos.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- Libros, artículos de revistas o de periódicos, reportes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investigaciones e Internet, entre otros.</w:t>
            </w:r>
          </w:p>
        </w:tc>
      </w:tr>
    </w:tbl>
    <w:p w:rsidR="005B326C" w:rsidRDefault="005B326C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8A569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34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D841B7" w:rsidRPr="00D841B7" w:rsidRDefault="00741FBC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20. La responsabilidad social</w:t>
            </w:r>
          </w:p>
          <w:p w:rsidR="00741FBC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 los proyectos de innovación técnica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A569F"/>
            </w:tcBorders>
            <w:shd w:val="clear" w:color="auto" w:fill="8A569F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188 a 191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Técnica (p.189).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Formas de vida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(p.188).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técnica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(p.189).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Responsabilidad social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(p.191).</w:t>
            </w:r>
          </w:p>
          <w:p w:rsidR="00741FBC" w:rsidRPr="00BE2B72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Proyecto técnico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 191).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Identifican y describen las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fases de un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Prevén los posibles impactos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sociales y naturales que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origine el desarrollo de sus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proyectos de innovación.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Recaban y organizan la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información sobre la función y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el desempeño de los procesos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y productos para el desarrollo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su proyecto.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lastRenderedPageBreak/>
              <w:t>Planean y desarrollan un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proyecto de innovación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técnica.</w:t>
            </w:r>
          </w:p>
          <w:p w:rsidR="00741FBC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Evalúan el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 para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proponer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mejoras.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Debatir</w:t>
            </w:r>
            <w:r w:rsidRPr="004A31B7">
              <w:rPr>
                <w:rFonts w:ascii="Arial" w:hAnsi="Arial" w:cs="Arial"/>
                <w:sz w:val="20"/>
                <w:szCs w:val="20"/>
              </w:rPr>
              <w:t>, en grupo, cuál es la responsabilidad social que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tienen las organizaciones al desarrollar innovaciones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en la prestación de los servicios que ofrecen, con el fin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tomar conciencia de los efectos de sus acciones en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el entorno económico, sociocultural, el ambiente y en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la salud de las personas. Llegar a acuerdos y entregar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un ensayo, de manera individual, con las reflexiones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derivadas de lo discutido en grupo.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Analizar y seleccionar técnicas considerando criterios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del desarrollo sustentable para el diseño del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 de Ofimática: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La planeación participativa.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El uso eficiente de materiales.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El uso de fuentes de energía no contaminantes y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materiales reciclados.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Los beneficios sociales.</w:t>
            </w:r>
          </w:p>
          <w:p w:rsidR="00741FBC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lastRenderedPageBreak/>
              <w:t>Proponer el diseño y la planeación del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 con base en las necesidades detectadas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 intereses de los alumnos.</w:t>
            </w:r>
          </w:p>
        </w:tc>
      </w:tr>
    </w:tbl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741FBC" w:rsidRPr="00687AF1" w:rsidTr="009016A3">
        <w:trPr>
          <w:trHeight w:val="283"/>
          <w:jc w:val="center"/>
        </w:trPr>
        <w:tc>
          <w:tcPr>
            <w:tcW w:w="9979" w:type="dxa"/>
            <w:gridSpan w:val="4"/>
            <w:tcBorders>
              <w:top w:val="single" w:sz="12" w:space="0" w:color="3BBCAD"/>
              <w:left w:val="single" w:sz="12" w:space="0" w:color="3BBCAD"/>
              <w:bottom w:val="nil"/>
              <w:right w:val="single" w:sz="12" w:space="0" w:color="3BBCAD"/>
            </w:tcBorders>
            <w:shd w:val="clear" w:color="auto" w:fill="3BBCAD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Tema 5.2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El proyecto de innovación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8A569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741FBC" w:rsidRPr="00687AF1" w:rsidRDefault="00741FBC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21.</w:t>
            </w:r>
            <w:r w:rsidR="00FD00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El p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royecto de innovación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841B7"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A569F"/>
            </w:tcBorders>
            <w:shd w:val="clear" w:color="auto" w:fill="8A569F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 w:rsid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192 a 197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Fuentes de innovación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(p.193).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Fases del proyecto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(p.193).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Ciclos de innovación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(p.194).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(p.196).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Proyecto técnico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(p.192).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Proceso productivo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(p.192).</w:t>
            </w:r>
          </w:p>
          <w:p w:rsidR="00741FBC" w:rsidRPr="00BE2B72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Desarrollo sustentable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 196).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D841B7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Identifican y describen las fases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un proyecto de innovación.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Prevén los posibles impactos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sociales y naturales que origine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el desarrollo de sus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proyectos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innovación.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Recaban y organizan la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información sobre la función y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el desempeño de los procesos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y productos para el desarrollo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de su proyecto.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Planean y desarrollan un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proyecto de innovación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técnica.</w:t>
            </w:r>
          </w:p>
          <w:p w:rsidR="00741FBC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Evalúan el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 para proponer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mejoras.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4A31B7" w:rsidRDefault="00D841B7" w:rsidP="00FD00A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Elaborar el diseño del proyecto de innovación en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ofimática y considerar los siguientes aspectos: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Identificación del problema.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Delimitación del problema.</w:t>
            </w:r>
          </w:p>
          <w:p w:rsidR="00741FBC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Búsqueda y análisis de la información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Continuar con la elaboración del diseño del proyecto de</w:t>
            </w:r>
            <w:r w:rsidR="004A31B7" w:rsidRP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1B7">
              <w:rPr>
                <w:rFonts w:ascii="Arial" w:hAnsi="Arial" w:cs="Arial"/>
                <w:sz w:val="20"/>
                <w:szCs w:val="20"/>
              </w:rPr>
              <w:t>innovación en ofimática y considerar lo siguiente: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Alternativas de solución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Diseño (mediante el empleo de software)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Representación técnica</w:t>
            </w:r>
          </w:p>
          <w:p w:rsid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Ejecución</w:t>
            </w:r>
          </w:p>
          <w:p w:rsidR="00D841B7" w:rsidRPr="004A31B7" w:rsidRDefault="00D84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</w:tbl>
    <w:p w:rsidR="007234D5" w:rsidRDefault="007234D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438"/>
        <w:gridCol w:w="2098"/>
        <w:gridCol w:w="3402"/>
      </w:tblGrid>
      <w:tr w:rsidR="00D841B7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nil"/>
              <w:left w:val="single" w:sz="12" w:space="0" w:color="8A569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36</w:t>
            </w:r>
          </w:p>
        </w:tc>
        <w:tc>
          <w:tcPr>
            <w:tcW w:w="453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Secuencia </w:t>
            </w: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21. </w:t>
            </w:r>
            <w:r w:rsidR="00FD00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 p</w:t>
            </w: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royecto de innovación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 el desarrollo sustentable</w:t>
            </w:r>
          </w:p>
        </w:tc>
        <w:tc>
          <w:tcPr>
            <w:tcW w:w="3402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A569F"/>
            </w:tcBorders>
            <w:shd w:val="clear" w:color="auto" w:fill="8A569F"/>
            <w:vAlign w:val="center"/>
          </w:tcPr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Libro del alumno</w:t>
            </w:r>
          </w:p>
          <w:p w:rsidR="00D841B7" w:rsidRPr="00687AF1" w:rsidRDefault="00D841B7" w:rsidP="00D8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Págs.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192 a 197</w:t>
            </w:r>
          </w:p>
        </w:tc>
      </w:tr>
      <w:tr w:rsidR="00741FBC" w:rsidRPr="00687AF1" w:rsidTr="009016A3">
        <w:trPr>
          <w:trHeight w:val="567"/>
          <w:jc w:val="center"/>
        </w:trPr>
        <w:tc>
          <w:tcPr>
            <w:tcW w:w="2041" w:type="dxa"/>
            <w:tcBorders>
              <w:top w:val="single" w:sz="12" w:space="0" w:color="FFFFFF" w:themeColor="background1"/>
              <w:left w:val="single" w:sz="12" w:space="0" w:color="BCBDC0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Conceptos relacionados</w:t>
            </w:r>
          </w:p>
        </w:tc>
        <w:tc>
          <w:tcPr>
            <w:tcW w:w="24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Aprendizajes esperados</w:t>
            </w:r>
          </w:p>
        </w:tc>
        <w:tc>
          <w:tcPr>
            <w:tcW w:w="55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BCBDC0"/>
            </w:tcBorders>
            <w:shd w:val="clear" w:color="auto" w:fill="BCBDC0"/>
            <w:vAlign w:val="center"/>
          </w:tcPr>
          <w:p w:rsidR="00741FBC" w:rsidRPr="00687AF1" w:rsidRDefault="00741FBC" w:rsidP="009016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87AF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Recomendaciones didácticas</w:t>
            </w:r>
          </w:p>
        </w:tc>
      </w:tr>
      <w:tr w:rsidR="00741FBC" w:rsidRPr="007C4C2F" w:rsidTr="009016A3">
        <w:trPr>
          <w:jc w:val="center"/>
        </w:trPr>
        <w:tc>
          <w:tcPr>
            <w:tcW w:w="2041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Fuentes de innovación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(p.193).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Fases del proyecto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(p.193).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Ciclos de innovación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técnica (p.194).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Innovación (p.196).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Proyecto técnico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 192 ).</w:t>
            </w:r>
          </w:p>
          <w:p w:rsidR="00D841B7" w:rsidRPr="00D841B7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t>Proceso productivo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 192).</w:t>
            </w:r>
          </w:p>
          <w:p w:rsidR="00741FBC" w:rsidRPr="00BE2B72" w:rsidRDefault="00D841B7" w:rsidP="00D841B7">
            <w:pPr>
              <w:rPr>
                <w:rFonts w:ascii="Arial" w:hAnsi="Arial" w:cs="Arial"/>
                <w:sz w:val="20"/>
                <w:szCs w:val="20"/>
              </w:rPr>
            </w:pPr>
            <w:r w:rsidRPr="00D841B7">
              <w:rPr>
                <w:rFonts w:ascii="Arial" w:hAnsi="Arial" w:cs="Arial"/>
                <w:sz w:val="20"/>
                <w:szCs w:val="20"/>
              </w:rPr>
              <w:lastRenderedPageBreak/>
              <w:t>Desarrollo sustentable</w:t>
            </w:r>
            <w:r w:rsidR="004A3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41B7">
              <w:rPr>
                <w:rFonts w:ascii="Arial" w:hAnsi="Arial" w:cs="Arial"/>
                <w:sz w:val="20"/>
                <w:szCs w:val="20"/>
              </w:rPr>
              <w:t>(p. 196).</w:t>
            </w:r>
          </w:p>
        </w:tc>
        <w:tc>
          <w:tcPr>
            <w:tcW w:w="2438" w:type="dxa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CFAF6"/>
          </w:tcPr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lastRenderedPageBreak/>
              <w:t>Identifican y describen las fases de un proyecto de innovación.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Prevén los posibles impactos sociales y naturales que origine el desarrollo de sus proyectos de innovación.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 xml:space="preserve">Recaban y organizan la información sobre la función y el </w:t>
            </w:r>
            <w:r w:rsidRPr="004A31B7">
              <w:rPr>
                <w:rFonts w:ascii="Arial" w:hAnsi="Arial" w:cs="Arial"/>
                <w:sz w:val="20"/>
                <w:szCs w:val="20"/>
              </w:rPr>
              <w:lastRenderedPageBreak/>
              <w:t>desempeño de los procesos y productos para el desarrollo de su proyecto.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Planean y desarrollan un proyecto de innovación técnica.</w:t>
            </w:r>
          </w:p>
          <w:p w:rsidR="00741FBC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Evalúan el proyecto de innovación para proponer mejoras.</w:t>
            </w:r>
          </w:p>
        </w:tc>
        <w:tc>
          <w:tcPr>
            <w:tcW w:w="5500" w:type="dxa"/>
            <w:gridSpan w:val="2"/>
            <w:tcBorders>
              <w:top w:val="nil"/>
              <w:left w:val="single" w:sz="12" w:space="0" w:color="BCBDC0"/>
              <w:bottom w:val="single" w:sz="12" w:space="0" w:color="BCBDC0"/>
              <w:right w:val="single" w:sz="12" w:space="0" w:color="BCBDC0"/>
            </w:tcBorders>
            <w:shd w:val="clear" w:color="auto" w:fill="F9F7F0"/>
          </w:tcPr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lastRenderedPageBreak/>
              <w:t>Dedicar una sesión para la presentación de los resultados. Valorar el proyecto y rediseñarlo considerando los siguientes aspectos: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Cumplimiento de las condiciones planteadas al inicio de su desarrollo.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Cumplimiento de su función.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Valoración de costos e insumos utilizados.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Valoración de los resultados obtenidos.</w:t>
            </w:r>
          </w:p>
          <w:p w:rsidR="00741FBC" w:rsidRPr="004A31B7" w:rsidRDefault="004A31B7" w:rsidP="00FD00A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Valoración y mejora en el diseño, elaboración del producto e innovación.</w:t>
            </w:r>
          </w:p>
          <w:p w:rsidR="004A31B7" w:rsidRPr="004A31B7" w:rsidRDefault="004A31B7" w:rsidP="00FD00A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A31B7">
              <w:rPr>
                <w:rFonts w:ascii="Arial" w:hAnsi="Arial" w:cs="Arial"/>
                <w:sz w:val="20"/>
                <w:szCs w:val="20"/>
              </w:rPr>
              <w:t>Seleccionar una muestra escolar para valorar los productos elaborados en el énfasis de campo de Ofimática.</w:t>
            </w:r>
          </w:p>
        </w:tc>
      </w:tr>
    </w:tbl>
    <w:p w:rsidR="00E45725" w:rsidRPr="00BE2B72" w:rsidRDefault="00E45725">
      <w:pPr>
        <w:rPr>
          <w:rFonts w:ascii="Arial" w:hAnsi="Arial" w:cs="Arial"/>
        </w:rPr>
      </w:pPr>
    </w:p>
    <w:sectPr w:rsidR="00E45725" w:rsidRPr="00BE2B72" w:rsidSect="00BE2B7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74" w:rsidRDefault="00251E74" w:rsidP="004912B8">
      <w:r>
        <w:separator/>
      </w:r>
    </w:p>
  </w:endnote>
  <w:endnote w:type="continuationSeparator" w:id="0">
    <w:p w:rsidR="00251E74" w:rsidRDefault="00251E74" w:rsidP="0049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74" w:rsidRDefault="00251E74" w:rsidP="004912B8">
      <w:r>
        <w:separator/>
      </w:r>
    </w:p>
  </w:footnote>
  <w:footnote w:type="continuationSeparator" w:id="0">
    <w:p w:rsidR="00251E74" w:rsidRDefault="00251E74" w:rsidP="0049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B8" w:rsidRPr="00793D1A" w:rsidRDefault="004912B8" w:rsidP="004912B8">
    <w:pPr>
      <w:pStyle w:val="Encabezado"/>
      <w:rPr>
        <w:sz w:val="18"/>
        <w:szCs w:val="18"/>
      </w:rPr>
    </w:pPr>
    <w:r w:rsidRPr="00793D1A">
      <w:rPr>
        <w:sz w:val="18"/>
        <w:szCs w:val="18"/>
      </w:rPr>
      <w:t xml:space="preserve">Ofimática </w:t>
    </w:r>
    <w:r>
      <w:rPr>
        <w:sz w:val="18"/>
        <w:szCs w:val="18"/>
      </w:rPr>
      <w:t>3</w:t>
    </w:r>
    <w:r w:rsidR="002F0C49">
      <w:rPr>
        <w:sz w:val="18"/>
        <w:szCs w:val="18"/>
      </w:rPr>
      <w:tab/>
    </w:r>
    <w:r w:rsidR="002F0C49">
      <w:rPr>
        <w:sz w:val="18"/>
        <w:szCs w:val="18"/>
      </w:rPr>
      <w:tab/>
      <w:t>Secundaria</w:t>
    </w:r>
  </w:p>
  <w:p w:rsidR="004912B8" w:rsidRPr="004912B8" w:rsidRDefault="004912B8">
    <w:pPr>
      <w:pStyle w:val="Encabezado"/>
      <w:rPr>
        <w:sz w:val="18"/>
        <w:szCs w:val="18"/>
      </w:rPr>
    </w:pPr>
    <w:r>
      <w:rPr>
        <w:sz w:val="18"/>
        <w:szCs w:val="18"/>
      </w:rPr>
      <w:t>Tercer</w:t>
    </w:r>
    <w:r w:rsidR="002F0C49">
      <w:rPr>
        <w:sz w:val="18"/>
        <w:szCs w:val="18"/>
      </w:rPr>
      <w:t xml:space="preserve"> grado</w:t>
    </w:r>
    <w:r w:rsidRPr="00793D1A">
      <w:rPr>
        <w:sz w:val="18"/>
        <w:szCs w:val="18"/>
      </w:rPr>
      <w:tab/>
    </w:r>
    <w:r w:rsidRPr="00793D1A">
      <w:rPr>
        <w:sz w:val="18"/>
        <w:szCs w:val="18"/>
      </w:rPr>
      <w:tab/>
      <w:t>Dosificación trimestral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3AB"/>
    <w:multiLevelType w:val="hybridMultilevel"/>
    <w:tmpl w:val="D22690B6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B17"/>
    <w:multiLevelType w:val="hybridMultilevel"/>
    <w:tmpl w:val="9940B5CE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874"/>
    <w:multiLevelType w:val="hybridMultilevel"/>
    <w:tmpl w:val="4364A6DA"/>
    <w:lvl w:ilvl="0" w:tplc="28665B2A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BE9"/>
    <w:multiLevelType w:val="hybridMultilevel"/>
    <w:tmpl w:val="265CFFE2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542"/>
    <w:multiLevelType w:val="hybridMultilevel"/>
    <w:tmpl w:val="EF82CD10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3D7F"/>
    <w:multiLevelType w:val="hybridMultilevel"/>
    <w:tmpl w:val="F732F5F8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533"/>
    <w:multiLevelType w:val="hybridMultilevel"/>
    <w:tmpl w:val="22FEB6D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0C6A"/>
    <w:multiLevelType w:val="hybridMultilevel"/>
    <w:tmpl w:val="17CA1B4E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994"/>
    <w:multiLevelType w:val="hybridMultilevel"/>
    <w:tmpl w:val="CB4005D4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0CEA"/>
    <w:multiLevelType w:val="hybridMultilevel"/>
    <w:tmpl w:val="80ACCADE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06044"/>
    <w:multiLevelType w:val="hybridMultilevel"/>
    <w:tmpl w:val="A0DA498C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2CE4"/>
    <w:multiLevelType w:val="hybridMultilevel"/>
    <w:tmpl w:val="19D66E5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11EB"/>
    <w:multiLevelType w:val="hybridMultilevel"/>
    <w:tmpl w:val="46DA9376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51EC9"/>
    <w:multiLevelType w:val="hybridMultilevel"/>
    <w:tmpl w:val="573E5D8A"/>
    <w:lvl w:ilvl="0" w:tplc="FC0273B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21C2"/>
    <w:multiLevelType w:val="hybridMultilevel"/>
    <w:tmpl w:val="972606A6"/>
    <w:lvl w:ilvl="0" w:tplc="BD6E947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C7A98"/>
    <w:multiLevelType w:val="hybridMultilevel"/>
    <w:tmpl w:val="BB10DB6A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70272"/>
    <w:multiLevelType w:val="hybridMultilevel"/>
    <w:tmpl w:val="F9528880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85C55"/>
    <w:multiLevelType w:val="hybridMultilevel"/>
    <w:tmpl w:val="8EE458D8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53BBD"/>
    <w:multiLevelType w:val="hybridMultilevel"/>
    <w:tmpl w:val="65828686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A546D"/>
    <w:multiLevelType w:val="hybridMultilevel"/>
    <w:tmpl w:val="A6103A4C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E6EB1"/>
    <w:multiLevelType w:val="hybridMultilevel"/>
    <w:tmpl w:val="73B093E2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125CF"/>
    <w:multiLevelType w:val="hybridMultilevel"/>
    <w:tmpl w:val="7D84A6AE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3D2A"/>
    <w:multiLevelType w:val="hybridMultilevel"/>
    <w:tmpl w:val="17EE6C60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B2771"/>
    <w:multiLevelType w:val="hybridMultilevel"/>
    <w:tmpl w:val="A5F644F6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43C62"/>
    <w:multiLevelType w:val="hybridMultilevel"/>
    <w:tmpl w:val="77849AB4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C6BD3"/>
    <w:multiLevelType w:val="hybridMultilevel"/>
    <w:tmpl w:val="1C8469B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165F5"/>
    <w:multiLevelType w:val="hybridMultilevel"/>
    <w:tmpl w:val="7A9A062C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56AE5"/>
    <w:multiLevelType w:val="hybridMultilevel"/>
    <w:tmpl w:val="326013B8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60FF7"/>
    <w:multiLevelType w:val="hybridMultilevel"/>
    <w:tmpl w:val="287EB8EA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C49DE"/>
    <w:multiLevelType w:val="hybridMultilevel"/>
    <w:tmpl w:val="30E66038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5237"/>
    <w:multiLevelType w:val="hybridMultilevel"/>
    <w:tmpl w:val="8C727A10"/>
    <w:lvl w:ilvl="0" w:tplc="BD6E947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D3041"/>
    <w:multiLevelType w:val="hybridMultilevel"/>
    <w:tmpl w:val="DFDEE00A"/>
    <w:lvl w:ilvl="0" w:tplc="65D87B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62DA8"/>
    <w:multiLevelType w:val="hybridMultilevel"/>
    <w:tmpl w:val="4F18D27C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17074"/>
    <w:multiLevelType w:val="hybridMultilevel"/>
    <w:tmpl w:val="D3341EC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00F61"/>
    <w:multiLevelType w:val="hybridMultilevel"/>
    <w:tmpl w:val="448E7E6A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B5544"/>
    <w:multiLevelType w:val="hybridMultilevel"/>
    <w:tmpl w:val="2F182C34"/>
    <w:lvl w:ilvl="0" w:tplc="28665B2A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F72CD"/>
    <w:multiLevelType w:val="hybridMultilevel"/>
    <w:tmpl w:val="052E39B6"/>
    <w:lvl w:ilvl="0" w:tplc="FC0273B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44261"/>
    <w:multiLevelType w:val="hybridMultilevel"/>
    <w:tmpl w:val="930CB34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B6902"/>
    <w:multiLevelType w:val="hybridMultilevel"/>
    <w:tmpl w:val="66A4F960"/>
    <w:lvl w:ilvl="0" w:tplc="FC0273B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E435A"/>
    <w:multiLevelType w:val="hybridMultilevel"/>
    <w:tmpl w:val="D6C847A2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619D2"/>
    <w:multiLevelType w:val="hybridMultilevel"/>
    <w:tmpl w:val="22764A86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F7BB2"/>
    <w:multiLevelType w:val="hybridMultilevel"/>
    <w:tmpl w:val="28ACC934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46CDA"/>
    <w:multiLevelType w:val="hybridMultilevel"/>
    <w:tmpl w:val="54049FA0"/>
    <w:lvl w:ilvl="0" w:tplc="65D87B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E3B72"/>
    <w:multiLevelType w:val="hybridMultilevel"/>
    <w:tmpl w:val="A21A3EB4"/>
    <w:lvl w:ilvl="0" w:tplc="17C06D6C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07979"/>
    <w:multiLevelType w:val="hybridMultilevel"/>
    <w:tmpl w:val="A38C9FF2"/>
    <w:lvl w:ilvl="0" w:tplc="28665B2A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C481E"/>
    <w:multiLevelType w:val="hybridMultilevel"/>
    <w:tmpl w:val="777071B8"/>
    <w:lvl w:ilvl="0" w:tplc="28665B2A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122C0"/>
    <w:multiLevelType w:val="hybridMultilevel"/>
    <w:tmpl w:val="B3A2FFF2"/>
    <w:lvl w:ilvl="0" w:tplc="40926FB2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975A8"/>
    <w:multiLevelType w:val="hybridMultilevel"/>
    <w:tmpl w:val="77A21798"/>
    <w:lvl w:ilvl="0" w:tplc="1478AA84">
      <w:start w:val="1"/>
      <w:numFmt w:val="bullet"/>
      <w:lvlText w:val="›"/>
      <w:lvlJc w:val="left"/>
      <w:pPr>
        <w:ind w:left="284" w:hanging="171"/>
      </w:pPr>
      <w:rPr>
        <w:rFonts w:ascii="Segoe UI Symbol" w:hAnsi="Segoe UI Symbol" w:hint="default"/>
        <w:b/>
        <w:i w:val="0"/>
        <w:color w:val="3BBCAD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26"/>
  </w:num>
  <w:num w:numId="5">
    <w:abstractNumId w:val="28"/>
  </w:num>
  <w:num w:numId="6">
    <w:abstractNumId w:val="17"/>
  </w:num>
  <w:num w:numId="7">
    <w:abstractNumId w:val="46"/>
  </w:num>
  <w:num w:numId="8">
    <w:abstractNumId w:val="16"/>
  </w:num>
  <w:num w:numId="9">
    <w:abstractNumId w:val="5"/>
  </w:num>
  <w:num w:numId="10">
    <w:abstractNumId w:val="24"/>
  </w:num>
  <w:num w:numId="11">
    <w:abstractNumId w:val="10"/>
  </w:num>
  <w:num w:numId="12">
    <w:abstractNumId w:val="1"/>
  </w:num>
  <w:num w:numId="13">
    <w:abstractNumId w:val="41"/>
  </w:num>
  <w:num w:numId="14">
    <w:abstractNumId w:val="13"/>
  </w:num>
  <w:num w:numId="15">
    <w:abstractNumId w:val="9"/>
  </w:num>
  <w:num w:numId="16">
    <w:abstractNumId w:val="22"/>
  </w:num>
  <w:num w:numId="17">
    <w:abstractNumId w:val="40"/>
  </w:num>
  <w:num w:numId="18">
    <w:abstractNumId w:val="32"/>
  </w:num>
  <w:num w:numId="19">
    <w:abstractNumId w:val="11"/>
  </w:num>
  <w:num w:numId="20">
    <w:abstractNumId w:val="6"/>
  </w:num>
  <w:num w:numId="21">
    <w:abstractNumId w:val="25"/>
  </w:num>
  <w:num w:numId="22">
    <w:abstractNumId w:val="19"/>
  </w:num>
  <w:num w:numId="23">
    <w:abstractNumId w:val="43"/>
  </w:num>
  <w:num w:numId="24">
    <w:abstractNumId w:val="21"/>
  </w:num>
  <w:num w:numId="25">
    <w:abstractNumId w:val="23"/>
  </w:num>
  <w:num w:numId="26">
    <w:abstractNumId w:val="18"/>
  </w:num>
  <w:num w:numId="27">
    <w:abstractNumId w:val="33"/>
  </w:num>
  <w:num w:numId="28">
    <w:abstractNumId w:val="15"/>
  </w:num>
  <w:num w:numId="29">
    <w:abstractNumId w:val="37"/>
  </w:num>
  <w:num w:numId="30">
    <w:abstractNumId w:val="0"/>
  </w:num>
  <w:num w:numId="31">
    <w:abstractNumId w:val="31"/>
  </w:num>
  <w:num w:numId="32">
    <w:abstractNumId w:val="14"/>
  </w:num>
  <w:num w:numId="33">
    <w:abstractNumId w:val="30"/>
  </w:num>
  <w:num w:numId="34">
    <w:abstractNumId w:val="36"/>
  </w:num>
  <w:num w:numId="35">
    <w:abstractNumId w:val="47"/>
  </w:num>
  <w:num w:numId="36">
    <w:abstractNumId w:val="8"/>
  </w:num>
  <w:num w:numId="37">
    <w:abstractNumId w:val="39"/>
  </w:num>
  <w:num w:numId="38">
    <w:abstractNumId w:val="4"/>
  </w:num>
  <w:num w:numId="39">
    <w:abstractNumId w:val="12"/>
  </w:num>
  <w:num w:numId="40">
    <w:abstractNumId w:val="3"/>
  </w:num>
  <w:num w:numId="41">
    <w:abstractNumId w:val="7"/>
  </w:num>
  <w:num w:numId="42">
    <w:abstractNumId w:val="27"/>
  </w:num>
  <w:num w:numId="43">
    <w:abstractNumId w:val="42"/>
  </w:num>
  <w:num w:numId="44">
    <w:abstractNumId w:val="44"/>
  </w:num>
  <w:num w:numId="45">
    <w:abstractNumId w:val="2"/>
  </w:num>
  <w:num w:numId="46">
    <w:abstractNumId w:val="45"/>
  </w:num>
  <w:num w:numId="47">
    <w:abstractNumId w:val="35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72"/>
    <w:rsid w:val="000241E2"/>
    <w:rsid w:val="00060E27"/>
    <w:rsid w:val="00071405"/>
    <w:rsid w:val="00081ED4"/>
    <w:rsid w:val="000C1141"/>
    <w:rsid w:val="0011750A"/>
    <w:rsid w:val="00173550"/>
    <w:rsid w:val="001B5681"/>
    <w:rsid w:val="001F2349"/>
    <w:rsid w:val="00221BC2"/>
    <w:rsid w:val="00224E5C"/>
    <w:rsid w:val="00251E74"/>
    <w:rsid w:val="00294C46"/>
    <w:rsid w:val="002F0C49"/>
    <w:rsid w:val="00324BEC"/>
    <w:rsid w:val="003875BC"/>
    <w:rsid w:val="00393F5B"/>
    <w:rsid w:val="003E07A8"/>
    <w:rsid w:val="00442248"/>
    <w:rsid w:val="0046227E"/>
    <w:rsid w:val="00475844"/>
    <w:rsid w:val="004912B8"/>
    <w:rsid w:val="004A31B7"/>
    <w:rsid w:val="0052040A"/>
    <w:rsid w:val="00525CC9"/>
    <w:rsid w:val="005519B0"/>
    <w:rsid w:val="005A4926"/>
    <w:rsid w:val="005B326C"/>
    <w:rsid w:val="005B79CC"/>
    <w:rsid w:val="005C362A"/>
    <w:rsid w:val="005E59AD"/>
    <w:rsid w:val="00610A86"/>
    <w:rsid w:val="00641582"/>
    <w:rsid w:val="00687AF1"/>
    <w:rsid w:val="007234D5"/>
    <w:rsid w:val="00741FBC"/>
    <w:rsid w:val="00752209"/>
    <w:rsid w:val="0075527C"/>
    <w:rsid w:val="00765AFA"/>
    <w:rsid w:val="007C1315"/>
    <w:rsid w:val="007C4C2F"/>
    <w:rsid w:val="007F0F5F"/>
    <w:rsid w:val="007F2CAA"/>
    <w:rsid w:val="0084563E"/>
    <w:rsid w:val="00855C9E"/>
    <w:rsid w:val="009016A3"/>
    <w:rsid w:val="0095691E"/>
    <w:rsid w:val="009645E8"/>
    <w:rsid w:val="009955D8"/>
    <w:rsid w:val="00A078CD"/>
    <w:rsid w:val="00A74281"/>
    <w:rsid w:val="00A8069F"/>
    <w:rsid w:val="00AA3146"/>
    <w:rsid w:val="00AB0FD9"/>
    <w:rsid w:val="00B21791"/>
    <w:rsid w:val="00B6726B"/>
    <w:rsid w:val="00B728BF"/>
    <w:rsid w:val="00B90971"/>
    <w:rsid w:val="00BE2B72"/>
    <w:rsid w:val="00C64A74"/>
    <w:rsid w:val="00CA34BF"/>
    <w:rsid w:val="00D47621"/>
    <w:rsid w:val="00D841B7"/>
    <w:rsid w:val="00D90E5D"/>
    <w:rsid w:val="00DA3C10"/>
    <w:rsid w:val="00DB01D7"/>
    <w:rsid w:val="00DF39DE"/>
    <w:rsid w:val="00E10F4A"/>
    <w:rsid w:val="00E22E6E"/>
    <w:rsid w:val="00E45725"/>
    <w:rsid w:val="00E46015"/>
    <w:rsid w:val="00EC02A6"/>
    <w:rsid w:val="00EE400F"/>
    <w:rsid w:val="00F80AF9"/>
    <w:rsid w:val="00F90CB7"/>
    <w:rsid w:val="00FB398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861"/>
  <w15:chartTrackingRefBased/>
  <w15:docId w15:val="{B4791F40-4343-774F-96B8-29464BC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0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7A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2B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9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2B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20</Pages>
  <Words>8060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 Amaro, Christian</dc:creator>
  <cp:keywords/>
  <dc:description/>
  <cp:lastModifiedBy>Vergara  Rios, Ma Del Pilar</cp:lastModifiedBy>
  <cp:revision>9</cp:revision>
  <dcterms:created xsi:type="dcterms:W3CDTF">2019-09-06T15:25:00Z</dcterms:created>
  <dcterms:modified xsi:type="dcterms:W3CDTF">2019-10-02T18:01:00Z</dcterms:modified>
</cp:coreProperties>
</file>